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02" w:rsidRDefault="00C11A02" w:rsidP="00C11A02">
      <w:pPr>
        <w:pStyle w:val="Web"/>
      </w:pPr>
      <w:r>
        <w:t>代PO [通識教育]公告事項：</w:t>
      </w:r>
    </w:p>
    <w:p w:rsidR="00C11A02" w:rsidRDefault="00C11A02" w:rsidP="00C11A02">
      <w:pPr>
        <w:pStyle w:val="Web"/>
      </w:pPr>
      <w:r>
        <w:t>1.自本（99）學年度起，凡參與「通識教育生活實踐」認證講座之同學，一律攜帶「通識教育生活實踐」護照本，現場完成認證程序，事後不再補認。</w:t>
      </w:r>
      <w:r>
        <w:br/>
        <w:t>2.參與講座請認真聽講，並於入場時簽名，講座結束出場時蓋認證章。</w:t>
      </w:r>
      <w:r>
        <w:br/>
        <w:t>3.通識講座心得報告繳交注意事項：</w:t>
      </w:r>
      <w:r>
        <w:br/>
        <w:t>（1）繳交期限於演講日起2星期內(包括聽演講當天)繳交至通識教育中心，逾期不受理。(例:10月1號演講,最遲10月14號繳交)</w:t>
      </w:r>
      <w:r>
        <w:br/>
        <w:t>（2）心得報告經查驗認證章及簽名資料確認無誤後，本中心方受理繳交。</w:t>
      </w:r>
      <w:r>
        <w:br/>
        <w:t>（3）報告限用24×25字專用稿紙，手寫至少1000字(請勿用鉛筆)。</w:t>
      </w:r>
      <w:r>
        <w:br/>
        <w:t>（4）心得報告撰寫內容</w:t>
      </w:r>
      <w:r>
        <w:br/>
        <w:t> </w:t>
      </w:r>
      <w:r>
        <w:br/>
        <w:t>4.通識教育中心為通識教育認證單位，非主辦單位，若有報名等</w:t>
      </w:r>
      <w:r>
        <w:br/>
        <w:t>  相關問題煩請逕洽主辦單位。</w:t>
      </w:r>
      <w:r>
        <w:br/>
        <w:t>線上報名：http://www.tmcp.org/home/registration     </w:t>
      </w:r>
      <w:r>
        <w:br/>
        <w:t>講題：</w:t>
      </w:r>
      <w:r>
        <w:br/>
        <w:t>A. A First Tutorial on Static General Recognition Theory (STGRT) </w:t>
      </w:r>
      <w:r>
        <w:br/>
        <w:t>B. Identification of Mental Architectures in Face Perception Using the Systems Factorial Technology</w:t>
      </w:r>
      <w:r>
        <w:br/>
        <w:t>C. How do information processing systems deal with conflicting information?</w:t>
      </w:r>
      <w:r>
        <w:br/>
        <w:t>時間：2014年09月26日(五) 09:00至12:05 (入場時間: 08:50)</w:t>
      </w:r>
      <w:r>
        <w:br/>
        <w:t>地點：力行校區社會科學院北棟2樓階梯教室</w:t>
      </w:r>
      <w:r>
        <w:br/>
        <w:t>主講人：</w:t>
      </w:r>
      <w:r>
        <w:br/>
        <w:t>1.James T. Townsend</w:t>
      </w:r>
      <w:r>
        <w:br/>
        <w:t>2.Mario Fific</w:t>
      </w:r>
      <w:r>
        <w:br/>
        <w:t>3. Daniel R. Little</w:t>
      </w:r>
      <w:r>
        <w:br/>
        <w:t>職稱：</w:t>
      </w:r>
      <w:r>
        <w:br/>
        <w:t>1. Rudy Professor</w:t>
      </w:r>
      <w:r>
        <w:br/>
        <w:t>2. Assistant Professor</w:t>
      </w:r>
      <w:r>
        <w:br/>
        <w:t>3. Senior Lecturer</w:t>
      </w:r>
      <w:r>
        <w:br/>
        <w:t>服務單位：</w:t>
      </w:r>
      <w:r>
        <w:br/>
        <w:t>1.    Indiana University, USA</w:t>
      </w:r>
      <w:r>
        <w:br/>
        <w:t>2.    Grand Valley State University, USA</w:t>
      </w:r>
      <w:r>
        <w:br/>
        <w:t>3.    The University of Melbourne, Australia</w:t>
      </w:r>
      <w:r>
        <w:br/>
        <w:t>演講者學經歷:</w:t>
      </w:r>
      <w:r>
        <w:br/>
        <w:t>1.Rudy Professor, Indiana University</w:t>
      </w:r>
      <w:r>
        <w:br/>
        <w:t>2.Assistant Professor, Grand Valley State University</w:t>
      </w:r>
      <w:r>
        <w:br/>
        <w:t>3.Senior Lecturer, The University of Melbourne</w:t>
      </w:r>
      <w:r>
        <w:br/>
        <w:t>演講大綱:</w:t>
      </w:r>
      <w:r>
        <w:br/>
      </w:r>
      <w:r>
        <w:lastRenderedPageBreak/>
        <w:t>本演講中途將有休息時間，並在會場外設置精美茶點及飲料供與會人員享用，會後更將增送與會人員精美禮物一份。邀請各位同學踴躍參與！</w:t>
      </w:r>
      <w:r>
        <w:br/>
        <w:t>我們將在收到各位同學報名資訊後，親自聯絡以確認報名成功。</w:t>
      </w:r>
      <w:r>
        <w:br/>
        <w:t>A. GRT理論是心理學界關於探討人們如何分類外界事物的重要理論，本演講在不提及理論數學證明的情況下，介紹GRT理論的演進及數個研究應用。</w:t>
      </w:r>
      <w:r>
        <w:br/>
        <w:t>B. 以往心理學研究認為：人類在進行臉部辨識處理時傾向採用整體處理（holistic processing），亦即，無法選擇性的注意單一臉部特徵。Mario Fific教授提出新的實驗證據，說明只透過「無法注意單一臉部特徵」這個條件，可能無法推論出整體處理，還需要考量到人類心智結構才行。</w:t>
      </w:r>
      <w:r>
        <w:br/>
        <w:t>C. 有相當程度的證據支持，當我們要對衝突的資訊進行反應時，速度會比較慢（例如：回答鯨魚是魚還是哺乳類？或回答鱒魚是魚或哺乳類？）。Daniel R. Little教授指出該現象可能是由於人類認知處理架構的特性所引起，講者亦發展出測量該現象的方法，並展示數個心理學實驗結果來說明。</w:t>
      </w:r>
      <w:r>
        <w:br/>
        <w:t>&lt;&lt;聯絡資料&gt;&gt;</w:t>
      </w:r>
      <w:r>
        <w:br/>
        <w:t>聯絡人    楊先生    聯絡電話    06-2386728</w:t>
      </w:r>
    </w:p>
    <w:p w:rsidR="00CA3EB8" w:rsidRDefault="00CA3EB8">
      <w:bookmarkStart w:id="0" w:name="_GoBack"/>
      <w:bookmarkEnd w:id="0"/>
    </w:p>
    <w:sectPr w:rsidR="00CA3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38" w:rsidRDefault="006E0738" w:rsidP="00C11A02">
      <w:r>
        <w:separator/>
      </w:r>
    </w:p>
  </w:endnote>
  <w:endnote w:type="continuationSeparator" w:id="0">
    <w:p w:rsidR="006E0738" w:rsidRDefault="006E0738" w:rsidP="00C1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38" w:rsidRDefault="006E0738" w:rsidP="00C11A02">
      <w:r>
        <w:separator/>
      </w:r>
    </w:p>
  </w:footnote>
  <w:footnote w:type="continuationSeparator" w:id="0">
    <w:p w:rsidR="006E0738" w:rsidRDefault="006E0738" w:rsidP="00C11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B"/>
    <w:rsid w:val="006E0738"/>
    <w:rsid w:val="00C11A02"/>
    <w:rsid w:val="00CA3EB8"/>
    <w:rsid w:val="00E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5C035-4E09-446A-BB4F-73AE7F9C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A0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11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</dc:creator>
  <cp:keywords/>
  <dc:description/>
  <cp:lastModifiedBy>Kyo</cp:lastModifiedBy>
  <cp:revision>2</cp:revision>
  <dcterms:created xsi:type="dcterms:W3CDTF">2015-12-10T17:49:00Z</dcterms:created>
  <dcterms:modified xsi:type="dcterms:W3CDTF">2015-12-10T17:49:00Z</dcterms:modified>
</cp:coreProperties>
</file>