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36" w:rsidRPr="00EF1036" w:rsidRDefault="00EF1036" w:rsidP="00EF1036">
      <w:pPr>
        <w:widowControl/>
        <w:spacing w:before="100" w:beforeAutospacing="1" w:after="100" w:afterAutospacing="1" w:line="312" w:lineRule="atLeast"/>
        <w:jc w:val="center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b/>
          <w:bCs/>
          <w:color w:val="333333"/>
          <w:kern w:val="0"/>
          <w:sz w:val="54"/>
          <w:szCs w:val="54"/>
        </w:rPr>
        <w:t>公</w:t>
      </w:r>
      <w:r w:rsidRPr="00EF1036">
        <w:rPr>
          <w:rFonts w:ascii="Arial" w:eastAsia="新細明體" w:hAnsi="Arial" w:cs="Arial"/>
          <w:color w:val="333333"/>
          <w:kern w:val="0"/>
          <w:sz w:val="54"/>
          <w:szCs w:val="54"/>
        </w:rPr>
        <w:t>  </w:t>
      </w:r>
      <w:r w:rsidRPr="00EF1036">
        <w:rPr>
          <w:rFonts w:ascii="Arial" w:eastAsia="新細明體" w:hAnsi="Arial" w:cs="Arial"/>
          <w:b/>
          <w:bCs/>
          <w:color w:val="333333"/>
          <w:kern w:val="0"/>
          <w:sz w:val="54"/>
          <w:szCs w:val="54"/>
        </w:rPr>
        <w:t>告</w:t>
      </w:r>
    </w:p>
    <w:p w:rsidR="00EF1036" w:rsidRPr="00EF1036" w:rsidRDefault="00EF1036" w:rsidP="00EF1036">
      <w:pPr>
        <w:widowControl/>
        <w:spacing w:before="100" w:beforeAutospacing="1" w:after="100" w:afterAutospacing="1" w:line="312" w:lineRule="atLeast"/>
        <w:jc w:val="center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color w:val="333333"/>
          <w:kern w:val="0"/>
          <w:sz w:val="30"/>
          <w:szCs w:val="30"/>
          <w:u w:val="single"/>
        </w:rPr>
        <w:t>一百零四學年度第一學期博士班資格考</w:t>
      </w:r>
    </w:p>
    <w:p w:rsidR="00EF1036" w:rsidRPr="00EF1036" w:rsidRDefault="00EF1036" w:rsidP="00EF1036">
      <w:pPr>
        <w:widowControl/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考試時間：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11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月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13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日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(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星期五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)</w:t>
      </w:r>
    </w:p>
    <w:p w:rsidR="00EF1036" w:rsidRPr="00EF1036" w:rsidRDefault="00EF1036" w:rsidP="00EF1036">
      <w:pPr>
        <w:widowControl/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考試地點：上午新館一樓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65105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教室，下午二樓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65204</w:t>
      </w:r>
    </w:p>
    <w:p w:rsidR="00EF1036" w:rsidRPr="00EF1036" w:rsidRDefault="00EF1036" w:rsidP="00EF1036">
      <w:pPr>
        <w:widowControl/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考試時間及科目一覽表：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9"/>
        <w:gridCol w:w="2565"/>
        <w:gridCol w:w="3150"/>
      </w:tblGrid>
      <w:tr w:rsidR="00EF1036" w:rsidRPr="00EF1036" w:rsidTr="00E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11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月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13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日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星期五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)</w:t>
            </w:r>
          </w:p>
        </w:tc>
      </w:tr>
      <w:tr w:rsidR="00EF1036" w:rsidRPr="00EF1036" w:rsidTr="00E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08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：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30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↓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：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計算機結構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計算理論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演算法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影像處理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生</w:t>
            </w: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醫</w:t>
            </w:r>
            <w:proofErr w:type="gram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超音波訊號與成像技術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陳凱祥、施文奇、李佩靜、楊富仲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潘則佑、</w:t>
            </w: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羅力勻、</w:t>
            </w:r>
            <w:proofErr w:type="gram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林益如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王麒詳、林佳瑩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施宇軒</w:t>
            </w:r>
            <w:proofErr w:type="gramEnd"/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黃大銘</w:t>
            </w:r>
          </w:p>
        </w:tc>
      </w:tr>
      <w:tr w:rsidR="00EF1036" w:rsidRPr="00EF1036" w:rsidTr="00E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：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30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↓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12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：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作業系統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機率統計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數位訊號處理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圖形理論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工程用解剖生理學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陳凱祥、施文奇、黃兆聖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楊富仲、林佳瑩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林益如、李佩靜、</w:t>
            </w: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施宇軒</w:t>
            </w:r>
            <w:proofErr w:type="gramEnd"/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張健</w:t>
            </w: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暐</w:t>
            </w:r>
            <w:proofErr w:type="gram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、鄧善</w:t>
            </w: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云</w:t>
            </w:r>
            <w:proofErr w:type="gramEnd"/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楊家融</w:t>
            </w:r>
          </w:p>
        </w:tc>
      </w:tr>
      <w:tr w:rsidR="00EF1036" w:rsidRPr="00EF1036" w:rsidTr="00EF1036">
        <w:trPr>
          <w:trHeight w:val="1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13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：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30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↓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ind w:left="-26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15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：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資料探</w:t>
            </w: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陳凱祥</w:t>
            </w:r>
          </w:p>
        </w:tc>
      </w:tr>
    </w:tbl>
    <w:p w:rsidR="00EF1036" w:rsidRPr="00EF1036" w:rsidRDefault="00EF1036" w:rsidP="00EF1036">
      <w:pPr>
        <w:widowControl/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b/>
          <w:bCs/>
          <w:color w:val="333333"/>
          <w:kern w:val="0"/>
          <w:szCs w:val="24"/>
          <w:shd w:val="clear" w:color="auto" w:fill="D3D3D3"/>
        </w:rPr>
        <w:t>考試時間或考試科目有任何問題請洽辦公室林小姐。</w:t>
      </w:r>
    </w:p>
    <w:p w:rsidR="00EF1036" w:rsidRPr="00EF1036" w:rsidRDefault="00EF1036" w:rsidP="00EF1036">
      <w:pPr>
        <w:widowControl/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b/>
          <w:bCs/>
          <w:color w:val="333333"/>
          <w:kern w:val="0"/>
          <w:szCs w:val="24"/>
          <w:shd w:val="clear" w:color="auto" w:fill="D3D3D3"/>
        </w:rPr>
        <w:t>實驗室若有外籍生報考，請協助告知相關資訊。</w:t>
      </w:r>
    </w:p>
    <w:p w:rsidR="00EF1036" w:rsidRPr="00EF1036" w:rsidRDefault="00EF1036" w:rsidP="00EF1036">
      <w:pPr>
        <w:widowControl/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b/>
          <w:bCs/>
          <w:color w:val="333333"/>
          <w:kern w:val="0"/>
          <w:szCs w:val="24"/>
          <w:u w:val="single"/>
          <w:shd w:val="clear" w:color="auto" w:fill="D3D3D3"/>
        </w:rPr>
        <w:t>若要取消的科目，請於考前二星期告知，若該科只有一人報考，則不予取消，敬請注意</w:t>
      </w:r>
      <w:r w:rsidRPr="00EF1036">
        <w:rPr>
          <w:rFonts w:ascii="Arial" w:eastAsia="新細明體" w:hAnsi="Arial" w:cs="Arial"/>
          <w:b/>
          <w:bCs/>
          <w:color w:val="333333"/>
          <w:kern w:val="0"/>
          <w:szCs w:val="24"/>
          <w:shd w:val="clear" w:color="auto" w:fill="D3D3D3"/>
        </w:rPr>
        <w:t>！</w:t>
      </w:r>
    </w:p>
    <w:p w:rsidR="00EF1036" w:rsidRPr="00EF1036" w:rsidRDefault="00EF1036" w:rsidP="00EF1036">
      <w:pPr>
        <w:widowControl/>
        <w:spacing w:before="100" w:beforeAutospacing="1" w:after="100" w:afterAutospacing="1" w:line="312" w:lineRule="atLeast"/>
        <w:jc w:val="right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lastRenderedPageBreak/>
        <w:t>系辦啟</w:t>
      </w:r>
      <w:r w:rsidRPr="00EF1036">
        <w:rPr>
          <w:rFonts w:ascii="Arial" w:eastAsia="新細明體" w:hAnsi="Arial" w:cs="Arial"/>
          <w:color w:val="333333"/>
          <w:kern w:val="0"/>
          <w:sz w:val="20"/>
          <w:szCs w:val="20"/>
        </w:rPr>
        <w:t>104.9.25</w:t>
      </w:r>
    </w:p>
    <w:p w:rsidR="00EF1036" w:rsidRPr="00EF1036" w:rsidRDefault="00EF1036" w:rsidP="00EF1036">
      <w:pPr>
        <w:widowControl/>
        <w:spacing w:before="100" w:beforeAutospacing="1" w:after="100" w:afterAutospacing="1" w:line="312" w:lineRule="atLeast"/>
        <w:jc w:val="center"/>
        <w:rPr>
          <w:rFonts w:ascii="Arial" w:eastAsia="新細明體" w:hAnsi="Arial" w:cs="Arial"/>
          <w:color w:val="333333"/>
          <w:kern w:val="0"/>
          <w:sz w:val="20"/>
          <w:szCs w:val="20"/>
        </w:rPr>
      </w:pPr>
    </w:p>
    <w:p w:rsidR="00EF1036" w:rsidRPr="00EF1036" w:rsidRDefault="00EF1036" w:rsidP="00EF1036">
      <w:pPr>
        <w:widowControl/>
        <w:spacing w:before="100" w:beforeAutospacing="1" w:after="100" w:afterAutospacing="1" w:line="312" w:lineRule="atLeast"/>
        <w:jc w:val="center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</w:rPr>
        <w:t>一百零四學年度第一學期</w:t>
      </w:r>
    </w:p>
    <w:p w:rsidR="00EF1036" w:rsidRPr="00EF1036" w:rsidRDefault="00EF1036" w:rsidP="00EF1036">
      <w:pPr>
        <w:widowControl/>
        <w:spacing w:before="100" w:beforeAutospacing="1" w:after="100" w:afterAutospacing="1" w:line="312" w:lineRule="atLeast"/>
        <w:jc w:val="center"/>
        <w:rPr>
          <w:rFonts w:ascii="Arial" w:eastAsia="新細明體" w:hAnsi="Arial" w:cs="Arial"/>
          <w:color w:val="333333"/>
          <w:kern w:val="0"/>
          <w:sz w:val="20"/>
          <w:szCs w:val="20"/>
        </w:rPr>
      </w:pPr>
      <w:r w:rsidRPr="00EF1036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</w:rPr>
        <w:t>資格考命題老師、考試條件及參考書目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2"/>
        <w:gridCol w:w="701"/>
        <w:gridCol w:w="903"/>
        <w:gridCol w:w="3288"/>
        <w:gridCol w:w="2546"/>
      </w:tblGrid>
      <w:tr w:rsidR="00EF1036" w:rsidRPr="00EF1036" w:rsidTr="00E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考試科目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出題教授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考試條件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參考書目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作者及出版社</w:t>
            </w:r>
          </w:p>
        </w:tc>
      </w:tr>
      <w:tr w:rsidR="00EF1036" w:rsidRPr="00EF1036" w:rsidTr="00E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機率統計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蘇文鈺老師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A4</w:t>
            </w: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小抄正反面</w:t>
            </w:r>
            <w:proofErr w:type="gram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二張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(1)Probability &amp; Random Variables Stochastic Process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(2)Introduction to Probability and Statistics for Engineers and Scientists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Chap. 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(1)A. Papoulis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(2)Walpole &amp; Myers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   (Macmillan)</w:t>
            </w:r>
          </w:p>
        </w:tc>
      </w:tr>
      <w:tr w:rsidR="00EF1036" w:rsidRPr="00EF1036" w:rsidTr="00E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作業系統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張大緯老師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Close book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Operating System Principles, 9th Edition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Chap. 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proofErr w:type="spell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Silberschatz</w:t>
            </w:r>
            <w:proofErr w:type="spell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, Galvin, and Gagne, John Wiley &amp; Sons. Inc.</w:t>
            </w:r>
          </w:p>
        </w:tc>
      </w:tr>
      <w:tr w:rsidR="00EF1036" w:rsidRPr="00EF1036" w:rsidTr="00E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計算機結構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張燕光老師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Close book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Computer Architecture: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A Quantitative Approach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Chap. 1-8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Third Edition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Hennessy/Patterson</w:t>
            </w:r>
          </w:p>
        </w:tc>
      </w:tr>
      <w:tr w:rsidR="00EF1036" w:rsidRPr="00EF1036" w:rsidTr="00EF103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計算理論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莊坤達老師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Close book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An Introduction to Formal Language and Automata, 4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  <w:vertAlign w:val="superscript"/>
              </w:rPr>
              <w:t>th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 Edition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Chap. 1-6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Peter Linz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Jones and Bartlett Publishers</w:t>
            </w:r>
          </w:p>
        </w:tc>
      </w:tr>
      <w:tr w:rsidR="00EF1036" w:rsidRPr="00EF1036" w:rsidTr="00EF103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t>演算法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謝孫源老師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Close book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Introduction to Algorithms,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Third Edition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proofErr w:type="spell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Cormen,Leiserson</w:t>
            </w:r>
            <w:proofErr w:type="spell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Rivest</w:t>
            </w:r>
            <w:proofErr w:type="spell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, and Stein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The MIT Press</w:t>
            </w:r>
          </w:p>
        </w:tc>
      </w:tr>
      <w:tr w:rsidR="00EF1036" w:rsidRPr="00EF1036" w:rsidTr="00EF103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工程用解剖生理學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趙梓程老師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Close book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(1)Essentials of Anatomy And Physiology (5th Ed) Chap1-16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(2)Textbook of Medical physiology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(11th Ed) Unit:1,2,3,9,10,11,14(Ch.74-79)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(1)V.C. Scanlon &amp; T. Sanders (F.A. Davis)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(2)Guyton &amp; Hall (Elsevier)</w:t>
            </w:r>
          </w:p>
        </w:tc>
      </w:tr>
      <w:tr w:rsidR="00EF1036" w:rsidRPr="00EF1036" w:rsidTr="00EF103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數位訊號處理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吳宗憲老師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Close book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Discrete-Time Signal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Processing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Chap.1-9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A. V. Oppenheim,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  <w:t>R. W. Schafer(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開發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)</w:t>
            </w:r>
          </w:p>
        </w:tc>
      </w:tr>
      <w:tr w:rsidR="00EF1036" w:rsidRPr="00EF1036" w:rsidTr="00EF103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圖形理論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謝孫源老師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Close book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Introduction to Graph Theory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Second Edition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D. B. West</w:t>
            </w:r>
          </w:p>
        </w:tc>
      </w:tr>
      <w:tr w:rsidR="00EF1036" w:rsidRPr="00EF1036" w:rsidTr="00EF103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資料探</w:t>
            </w: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勘</w:t>
            </w:r>
            <w:proofErr w:type="gram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高宏宇老師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Close book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Data Mining: Concepts and Techniques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All chapters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作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者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: </w:t>
            </w:r>
            <w:proofErr w:type="spell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Jiawei</w:t>
            </w:r>
            <w:proofErr w:type="spell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Han and M. </w:t>
            </w:r>
            <w:proofErr w:type="spell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Kamber</w:t>
            </w:r>
            <w:proofErr w:type="spell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 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出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版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社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: Morgan Kaufmann Publishers</w:t>
            </w:r>
          </w:p>
        </w:tc>
      </w:tr>
      <w:tr w:rsidR="00EF1036" w:rsidRPr="00EF1036" w:rsidTr="00EF103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影像處理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孫永年老師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A4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小抄正面一張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Digital Image Processing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Third Edition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Chap. 1-7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，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Chap.10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R.C. Gonzalez, and R.E. Woods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出版社：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Prentice Hall</w:t>
            </w:r>
          </w:p>
        </w:tc>
      </w:tr>
      <w:tr w:rsidR="00EF1036" w:rsidRPr="00EF1036" w:rsidTr="00EF103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生</w:t>
            </w:r>
            <w:proofErr w:type="gram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醫</w:t>
            </w:r>
            <w:proofErr w:type="gramEnd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超音波訊號與成像技術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王士豪老師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A4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小抄正面一張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Diagnostic Ultrasound : imaging and blood flow measurements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K. Kirk </w:t>
            </w:r>
            <w:proofErr w:type="spellStart"/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Shung</w:t>
            </w:r>
            <w:proofErr w:type="spellEnd"/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CRC Press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  <w:t>Taylor &amp; Francis Group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  <w:t>6000 Broken Sound Parkway NW, Suite 300</w:t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t>Boca Raton, FL 33487-2742</w:t>
            </w:r>
          </w:p>
          <w:p w:rsidR="00EF1036" w:rsidRPr="00EF1036" w:rsidRDefault="00EF1036" w:rsidP="00EF1036">
            <w:pPr>
              <w:widowControl/>
              <w:spacing w:before="100" w:beforeAutospacing="1" w:after="100" w:afterAutospacing="1" w:line="312" w:lineRule="atLeas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EF1036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2006</w:t>
            </w:r>
          </w:p>
        </w:tc>
      </w:tr>
    </w:tbl>
    <w:p w:rsidR="00B63921" w:rsidRDefault="00EF1036">
      <w:bookmarkStart w:id="0" w:name="_GoBack"/>
      <w:bookmarkEnd w:id="0"/>
    </w:p>
    <w:sectPr w:rsidR="00B639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76CE"/>
    <w:multiLevelType w:val="multilevel"/>
    <w:tmpl w:val="0AC0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D53E7"/>
    <w:multiLevelType w:val="multilevel"/>
    <w:tmpl w:val="F820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36"/>
    <w:rsid w:val="00815733"/>
    <w:rsid w:val="00A55B7A"/>
    <w:rsid w:val="00E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7F117-E23E-4EED-ABF9-014F4BE0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1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F1036"/>
    <w:rPr>
      <w:b/>
      <w:bCs/>
    </w:rPr>
  </w:style>
  <w:style w:type="character" w:customStyle="1" w:styleId="apple-converted-space">
    <w:name w:val="apple-converted-space"/>
    <w:basedOn w:val="a0"/>
    <w:rsid w:val="00EF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panjuju</dc:creator>
  <cp:keywords/>
  <dc:description/>
  <cp:lastModifiedBy>panjuju</cp:lastModifiedBy>
  <cp:revision>1</cp:revision>
  <dcterms:created xsi:type="dcterms:W3CDTF">2015-12-10T12:31:00Z</dcterms:created>
  <dcterms:modified xsi:type="dcterms:W3CDTF">2015-12-10T12:31:00Z</dcterms:modified>
</cp:coreProperties>
</file>