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98" w:rsidRPr="00AC2520" w:rsidRDefault="00515C98" w:rsidP="00515C98">
      <w:pPr>
        <w:autoSpaceDE w:val="0"/>
        <w:autoSpaceDN w:val="0"/>
        <w:ind w:left="2865" w:hangingChars="901" w:hanging="2865"/>
        <w:jc w:val="center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 w:rsidRPr="00AC2520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國立成</w:t>
      </w:r>
      <w:r w:rsidRPr="00AC2520">
        <w:rPr>
          <w:rFonts w:ascii="標楷體" w:eastAsia="標楷體" w:hAnsi="標楷體" w:cs="新細明體"/>
          <w:color w:val="000000"/>
          <w:sz w:val="32"/>
          <w:szCs w:val="32"/>
        </w:rPr>
        <w:t>功大</w:t>
      </w:r>
      <w:r w:rsidRPr="00AC2520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學</w:t>
      </w:r>
      <w:r w:rsidRPr="00AC2520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資訊工程學</w:t>
      </w:r>
      <w:r w:rsidRPr="00AC2520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系</w:t>
      </w:r>
      <w:r w:rsidR="00CD248F" w:rsidRPr="00AC2520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開</w:t>
      </w:r>
      <w:r w:rsidRPr="00AC2520">
        <w:rPr>
          <w:rFonts w:ascii="標楷體" w:eastAsia="標楷體" w:hAnsi="標楷體" w:cs="新細明體"/>
          <w:color w:val="000000"/>
          <w:spacing w:val="-1"/>
          <w:sz w:val="32"/>
          <w:szCs w:val="32"/>
        </w:rPr>
        <w:t>課、排課作業要點</w:t>
      </w:r>
    </w:p>
    <w:p w:rsidR="00515C98" w:rsidRPr="00AC2520" w:rsidRDefault="00AC2520" w:rsidP="00515C98">
      <w:pPr>
        <w:autoSpaceDE w:val="0"/>
        <w:autoSpaceDN w:val="0"/>
        <w:ind w:leftChars="-160" w:left="2" w:rightChars="35" w:right="84" w:hangingChars="193" w:hanging="386"/>
        <w:jc w:val="right"/>
        <w:rPr>
          <w:rFonts w:ascii="標楷體" w:eastAsia="標楷體" w:hAnsi="標楷體" w:cs="新細明體"/>
          <w:color w:val="000000"/>
          <w:sz w:val="20"/>
          <w:szCs w:val="20"/>
        </w:rPr>
      </w:pPr>
      <w:r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>1</w:t>
      </w:r>
      <w:r w:rsidRPr="00AC2520">
        <w:rPr>
          <w:rFonts w:ascii="標楷體" w:eastAsia="標楷體" w:hAnsi="標楷體" w:cs="新細明體"/>
          <w:color w:val="000000"/>
          <w:sz w:val="20"/>
          <w:szCs w:val="20"/>
        </w:rPr>
        <w:t>11</w:t>
      </w:r>
      <w:r w:rsidR="00515C98"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>年</w:t>
      </w:r>
      <w:r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>0</w:t>
      </w:r>
      <w:r w:rsidRPr="00AC2520">
        <w:rPr>
          <w:rFonts w:ascii="標楷體" w:eastAsia="標楷體" w:hAnsi="標楷體" w:cs="新細明體"/>
          <w:color w:val="000000"/>
          <w:sz w:val="20"/>
          <w:szCs w:val="20"/>
        </w:rPr>
        <w:t>2</w:t>
      </w:r>
      <w:r w:rsidR="00515C98"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>月</w:t>
      </w:r>
      <w:r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>1</w:t>
      </w:r>
      <w:r w:rsidRPr="00AC2520">
        <w:rPr>
          <w:rFonts w:ascii="標楷體" w:eastAsia="標楷體" w:hAnsi="標楷體" w:cs="新細明體"/>
          <w:color w:val="000000"/>
          <w:sz w:val="20"/>
          <w:szCs w:val="20"/>
        </w:rPr>
        <w:t>5</w:t>
      </w:r>
      <w:r w:rsidR="00515C98"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>日</w:t>
      </w:r>
      <w:r w:rsidR="007C2082"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 xml:space="preserve"> </w:t>
      </w:r>
      <w:r w:rsidR="00515C98" w:rsidRPr="00AC2520">
        <w:rPr>
          <w:rFonts w:ascii="標楷體" w:eastAsia="標楷體" w:hAnsi="標楷體" w:cs="新細明體"/>
          <w:color w:val="000000"/>
          <w:sz w:val="20"/>
          <w:szCs w:val="20"/>
        </w:rPr>
        <w:t>課程委員會新訂通過</w:t>
      </w:r>
    </w:p>
    <w:p w:rsidR="00320763" w:rsidRPr="00AC2520" w:rsidRDefault="00547653" w:rsidP="00320763">
      <w:pPr>
        <w:autoSpaceDE w:val="0"/>
        <w:autoSpaceDN w:val="0"/>
        <w:ind w:leftChars="-160" w:left="2" w:rightChars="35" w:right="84" w:hangingChars="193" w:hanging="38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sz w:val="20"/>
          <w:szCs w:val="20"/>
        </w:rPr>
        <w:t>1</w:t>
      </w:r>
      <w:r>
        <w:rPr>
          <w:rFonts w:ascii="標楷體" w:eastAsia="標楷體" w:hAnsi="標楷體" w:cs="新細明體"/>
          <w:color w:val="000000"/>
          <w:sz w:val="20"/>
          <w:szCs w:val="20"/>
        </w:rPr>
        <w:t>11</w:t>
      </w:r>
      <w:r w:rsidR="00320763"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>年</w:t>
      </w:r>
      <w:r>
        <w:rPr>
          <w:rFonts w:ascii="標楷體" w:eastAsia="標楷體" w:hAnsi="標楷體" w:cs="新細明體" w:hint="eastAsia"/>
          <w:color w:val="000000"/>
          <w:sz w:val="20"/>
          <w:szCs w:val="20"/>
        </w:rPr>
        <w:t>0</w:t>
      </w:r>
      <w:r>
        <w:rPr>
          <w:rFonts w:ascii="標楷體" w:eastAsia="標楷體" w:hAnsi="標楷體" w:cs="新細明體"/>
          <w:color w:val="000000"/>
          <w:sz w:val="20"/>
          <w:szCs w:val="20"/>
        </w:rPr>
        <w:t>2</w:t>
      </w:r>
      <w:r w:rsidR="00320763"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>月</w:t>
      </w:r>
      <w:r>
        <w:rPr>
          <w:rFonts w:ascii="標楷體" w:eastAsia="標楷體" w:hAnsi="標楷體" w:cs="新細明體" w:hint="eastAsia"/>
          <w:color w:val="000000"/>
          <w:sz w:val="20"/>
          <w:szCs w:val="20"/>
        </w:rPr>
        <w:t>2</w:t>
      </w:r>
      <w:r>
        <w:rPr>
          <w:rFonts w:ascii="標楷體" w:eastAsia="標楷體" w:hAnsi="標楷體" w:cs="新細明體"/>
          <w:color w:val="000000"/>
          <w:sz w:val="20"/>
          <w:szCs w:val="20"/>
        </w:rPr>
        <w:t>2</w:t>
      </w:r>
      <w:r w:rsidR="00320763"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>日 系</w:t>
      </w:r>
      <w:proofErr w:type="gramStart"/>
      <w:r w:rsidR="00320763"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>務</w:t>
      </w:r>
      <w:proofErr w:type="gramEnd"/>
      <w:r w:rsidR="00320763" w:rsidRPr="00AC2520">
        <w:rPr>
          <w:rFonts w:ascii="標楷體" w:eastAsia="標楷體" w:hAnsi="標楷體" w:cs="新細明體" w:hint="eastAsia"/>
          <w:color w:val="000000"/>
          <w:sz w:val="20"/>
          <w:szCs w:val="20"/>
        </w:rPr>
        <w:t>會議</w:t>
      </w:r>
      <w:r w:rsidR="00320763" w:rsidRPr="00AC2520">
        <w:rPr>
          <w:rFonts w:ascii="標楷體" w:eastAsia="標楷體" w:hAnsi="標楷體" w:cs="新細明體"/>
          <w:color w:val="000000"/>
          <w:sz w:val="20"/>
          <w:szCs w:val="20"/>
        </w:rPr>
        <w:t>通過</w:t>
      </w:r>
    </w:p>
    <w:p w:rsidR="00320763" w:rsidRPr="00AC2520" w:rsidRDefault="00320763" w:rsidP="00515C98">
      <w:pPr>
        <w:autoSpaceDE w:val="0"/>
        <w:autoSpaceDN w:val="0"/>
        <w:ind w:leftChars="-160" w:left="79" w:rightChars="35" w:right="84" w:hangingChars="193" w:hanging="463"/>
        <w:jc w:val="right"/>
        <w:rPr>
          <w:rFonts w:ascii="標楷體" w:eastAsia="標楷體" w:hAnsi="標楷體"/>
        </w:rPr>
      </w:pPr>
    </w:p>
    <w:p w:rsidR="002E4214" w:rsidRPr="00AC2520" w:rsidRDefault="00515C98" w:rsidP="00515C98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新細明體"/>
          <w:color w:val="000000"/>
          <w:szCs w:val="24"/>
        </w:rPr>
      </w:pPr>
      <w:r w:rsidRPr="00AC2520">
        <w:rPr>
          <w:rFonts w:ascii="標楷體" w:eastAsia="標楷體" w:hAnsi="標楷體" w:cs="新細明體"/>
          <w:color w:val="000000"/>
          <w:szCs w:val="24"/>
        </w:rPr>
        <w:t>國立成功大學</w:t>
      </w:r>
      <w:r w:rsidR="00D46DE6" w:rsidRPr="00AC2520">
        <w:rPr>
          <w:rFonts w:ascii="標楷體" w:eastAsia="標楷體" w:hAnsi="標楷體" w:cs="新細明體" w:hint="eastAsia"/>
          <w:color w:val="000000"/>
          <w:szCs w:val="24"/>
        </w:rPr>
        <w:t>(以下簡稱本校)</w:t>
      </w:r>
      <w:r w:rsidRPr="00AC2520">
        <w:rPr>
          <w:rFonts w:ascii="標楷體" w:eastAsia="標楷體" w:hAnsi="標楷體" w:cs="新細明體" w:hint="eastAsia"/>
          <w:color w:val="000000"/>
        </w:rPr>
        <w:t>資訊工程</w:t>
      </w:r>
      <w:r w:rsidR="00D46DE6" w:rsidRPr="00AC2520">
        <w:rPr>
          <w:rFonts w:ascii="標楷體" w:eastAsia="標楷體" w:hAnsi="標楷體" w:cs="新細明體" w:hint="eastAsia"/>
          <w:color w:val="000000"/>
        </w:rPr>
        <w:t>學</w:t>
      </w:r>
      <w:r w:rsidRPr="00AC2520">
        <w:rPr>
          <w:rFonts w:ascii="標楷體" w:eastAsia="標楷體" w:hAnsi="標楷體" w:cs="新細明體" w:hint="eastAsia"/>
          <w:color w:val="000000"/>
        </w:rPr>
        <w:t>系</w:t>
      </w:r>
      <w:r w:rsidRPr="00AC2520">
        <w:rPr>
          <w:rFonts w:ascii="標楷體" w:eastAsia="標楷體" w:hAnsi="標楷體" w:cs="新細明體"/>
          <w:color w:val="000000"/>
          <w:szCs w:val="24"/>
        </w:rPr>
        <w:t>（以下簡稱本</w:t>
      </w:r>
      <w:r w:rsidRPr="00AC2520">
        <w:rPr>
          <w:rFonts w:ascii="標楷體" w:eastAsia="標楷體" w:hAnsi="標楷體" w:cs="新細明體" w:hint="eastAsia"/>
          <w:color w:val="000000"/>
        </w:rPr>
        <w:t>系</w:t>
      </w:r>
      <w:r w:rsidRPr="00AC2520">
        <w:rPr>
          <w:rFonts w:ascii="標楷體" w:eastAsia="標楷體" w:hAnsi="標楷體" w:cs="新細明體"/>
          <w:color w:val="000000"/>
          <w:szCs w:val="24"/>
        </w:rPr>
        <w:t>）為</w:t>
      </w:r>
      <w:r w:rsidR="00D46DE6" w:rsidRPr="00AC2520">
        <w:rPr>
          <w:rFonts w:ascii="標楷體" w:eastAsia="標楷體" w:hAnsi="標楷體" w:cs="新細明體"/>
          <w:color w:val="000000"/>
          <w:szCs w:val="24"/>
        </w:rPr>
        <w:t>標準化</w:t>
      </w:r>
      <w:r w:rsidR="00D46DE6" w:rsidRPr="00AC2520">
        <w:rPr>
          <w:rFonts w:ascii="標楷體" w:eastAsia="標楷體" w:hAnsi="標楷體" w:cs="新細明體" w:hint="eastAsia"/>
          <w:color w:val="000000"/>
          <w:szCs w:val="24"/>
        </w:rPr>
        <w:t>教師之</w:t>
      </w:r>
      <w:r w:rsidRPr="00AC2520">
        <w:rPr>
          <w:rFonts w:ascii="標楷體" w:eastAsia="標楷體" w:hAnsi="標楷體" w:cs="新細明體"/>
          <w:color w:val="000000"/>
          <w:szCs w:val="24"/>
        </w:rPr>
        <w:t>開課</w:t>
      </w:r>
      <w:r w:rsidR="00D46DE6" w:rsidRPr="00AC2520">
        <w:rPr>
          <w:rFonts w:ascii="標楷體" w:eastAsia="標楷體" w:hAnsi="標楷體" w:cs="新細明體" w:hint="eastAsia"/>
          <w:color w:val="000000"/>
          <w:szCs w:val="24"/>
        </w:rPr>
        <w:t>和</w:t>
      </w:r>
      <w:r w:rsidRPr="00AC2520">
        <w:rPr>
          <w:rFonts w:ascii="標楷體" w:eastAsia="標楷體" w:hAnsi="標楷體" w:cs="新細明體"/>
          <w:color w:val="000000"/>
          <w:szCs w:val="24"/>
        </w:rPr>
        <w:t>排課作</w:t>
      </w:r>
      <w:r w:rsidRPr="00AC2520">
        <w:rPr>
          <w:rFonts w:ascii="標楷體" w:eastAsia="標楷體" w:hAnsi="標楷體" w:cs="新細明體"/>
          <w:color w:val="000000"/>
          <w:spacing w:val="-1"/>
          <w:szCs w:val="24"/>
        </w:rPr>
        <w:t>業</w:t>
      </w:r>
      <w:r w:rsidR="00AC2520">
        <w:rPr>
          <w:rFonts w:ascii="標楷體" w:eastAsia="標楷體" w:hAnsi="標楷體" w:cs="新細明體" w:hint="eastAsia"/>
          <w:color w:val="000000"/>
          <w:spacing w:val="-1"/>
          <w:szCs w:val="24"/>
        </w:rPr>
        <w:t>及</w:t>
      </w:r>
      <w:r w:rsidR="00E8622A" w:rsidRPr="00AC2520">
        <w:rPr>
          <w:rFonts w:ascii="標楷體" w:eastAsia="標楷體" w:hAnsi="標楷體" w:cs="新細明體" w:hint="eastAsia"/>
          <w:color w:val="000000"/>
          <w:spacing w:val="-1"/>
          <w:szCs w:val="24"/>
        </w:rPr>
        <w:t>程序</w:t>
      </w:r>
      <w:r w:rsidRPr="00AC2520">
        <w:rPr>
          <w:rFonts w:ascii="標楷體" w:eastAsia="標楷體" w:hAnsi="標楷體" w:cs="新細明體"/>
          <w:color w:val="000000"/>
          <w:szCs w:val="24"/>
        </w:rPr>
        <w:t>，依本校開課、排課規定</w:t>
      </w:r>
      <w:r w:rsidRPr="00AC2520">
        <w:rPr>
          <w:rFonts w:ascii="標楷體" w:eastAsia="標楷體" w:hAnsi="標楷體"/>
        </w:rPr>
        <w:t>，</w:t>
      </w:r>
      <w:r w:rsidRPr="00AC2520">
        <w:rPr>
          <w:rFonts w:ascii="標楷體" w:eastAsia="標楷體" w:hAnsi="標楷體" w:cs="新細明體"/>
          <w:color w:val="000000"/>
          <w:szCs w:val="24"/>
        </w:rPr>
        <w:t>訂定</w:t>
      </w:r>
      <w:r w:rsidR="00D46DE6" w:rsidRPr="00AC2520">
        <w:rPr>
          <w:rFonts w:ascii="標楷體" w:eastAsia="標楷體" w:hAnsi="標楷體" w:cs="新細明體" w:hint="eastAsia"/>
          <w:color w:val="000000"/>
          <w:szCs w:val="24"/>
        </w:rPr>
        <w:t>本系</w:t>
      </w:r>
      <w:r w:rsidRPr="00AC2520">
        <w:rPr>
          <w:rFonts w:ascii="標楷體" w:eastAsia="標楷體" w:hAnsi="標楷體" w:cs="新細明體"/>
          <w:color w:val="000000"/>
          <w:szCs w:val="24"/>
        </w:rPr>
        <w:t>課程安</w:t>
      </w:r>
      <w:r w:rsidRPr="00AC2520">
        <w:rPr>
          <w:rFonts w:ascii="標楷體" w:eastAsia="標楷體" w:hAnsi="標楷體" w:cs="新細明體"/>
          <w:color w:val="000000"/>
          <w:spacing w:val="-1"/>
          <w:szCs w:val="24"/>
        </w:rPr>
        <w:t>排之相</w:t>
      </w:r>
      <w:r w:rsidRPr="00AC2520">
        <w:rPr>
          <w:rFonts w:ascii="標楷體" w:eastAsia="標楷體" w:hAnsi="標楷體" w:cs="新細明體"/>
          <w:color w:val="000000"/>
          <w:szCs w:val="24"/>
        </w:rPr>
        <w:t>關依循要點。</w:t>
      </w:r>
    </w:p>
    <w:p w:rsidR="007A68AD" w:rsidRPr="00AC2520" w:rsidRDefault="007A68AD" w:rsidP="007A68A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新細明體"/>
          <w:color w:val="000000"/>
          <w:szCs w:val="24"/>
        </w:rPr>
      </w:pPr>
      <w:r w:rsidRPr="00AC2520">
        <w:rPr>
          <w:rFonts w:ascii="標楷體" w:eastAsia="標楷體" w:hAnsi="標楷體" w:cs="新細明體" w:hint="eastAsia"/>
          <w:color w:val="000000"/>
          <w:spacing w:val="3"/>
          <w:szCs w:val="24"/>
        </w:rPr>
        <w:t>每</w:t>
      </w:r>
      <w:r w:rsidRPr="00AC2520">
        <w:rPr>
          <w:rFonts w:ascii="標楷體" w:eastAsia="標楷體" w:hAnsi="標楷體" w:cs="新細明體"/>
          <w:color w:val="000000"/>
          <w:spacing w:val="3"/>
          <w:szCs w:val="24"/>
        </w:rPr>
        <w:t>學期</w:t>
      </w:r>
      <w:bookmarkStart w:id="0" w:name="_GoBack"/>
      <w:bookmarkEnd w:id="0"/>
      <w:r w:rsidRPr="00AC2520">
        <w:rPr>
          <w:rFonts w:ascii="標楷體" w:eastAsia="標楷體" w:hAnsi="標楷體" w:cs="新細明體" w:hint="eastAsia"/>
          <w:color w:val="000000"/>
          <w:spacing w:val="3"/>
          <w:szCs w:val="24"/>
        </w:rPr>
        <w:t>新開或連續三年未開設之</w:t>
      </w:r>
      <w:r w:rsidRPr="00AC2520">
        <w:rPr>
          <w:rFonts w:ascii="標楷體" w:eastAsia="標楷體" w:hAnsi="標楷體" w:cs="新細明體"/>
          <w:color w:val="000000"/>
          <w:spacing w:val="3"/>
          <w:szCs w:val="24"/>
        </w:rPr>
        <w:t>課程</w:t>
      </w:r>
      <w:r w:rsidR="00A41241" w:rsidRPr="00AC2520">
        <w:rPr>
          <w:rFonts w:ascii="標楷體" w:eastAsia="標楷體" w:hAnsi="標楷體" w:cs="新細明體" w:hint="eastAsia"/>
          <w:color w:val="000000"/>
          <w:spacing w:val="3"/>
          <w:szCs w:val="24"/>
        </w:rPr>
        <w:t>，</w:t>
      </w:r>
      <w:r w:rsidRPr="00AC2520">
        <w:rPr>
          <w:rFonts w:ascii="標楷體" w:eastAsia="標楷體" w:hAnsi="標楷體" w:cs="新細明體"/>
          <w:color w:val="000000"/>
          <w:spacing w:val="3"/>
          <w:szCs w:val="24"/>
        </w:rPr>
        <w:t>應</w:t>
      </w:r>
      <w:r w:rsidR="00A41241" w:rsidRPr="00AC2520">
        <w:rPr>
          <w:rFonts w:ascii="標楷體" w:eastAsia="標楷體" w:hAnsi="標楷體" w:cs="新細明體" w:hint="eastAsia"/>
          <w:color w:val="000000"/>
          <w:spacing w:val="3"/>
          <w:szCs w:val="24"/>
        </w:rPr>
        <w:t>檢附課程大綱，提請系</w:t>
      </w:r>
      <w:r w:rsidRPr="00AC2520">
        <w:rPr>
          <w:rFonts w:ascii="標楷體" w:eastAsia="標楷體" w:hAnsi="標楷體" w:cs="新細明體"/>
          <w:color w:val="000000"/>
          <w:spacing w:val="3"/>
          <w:szCs w:val="24"/>
        </w:rPr>
        <w:t>課程委員會</w:t>
      </w:r>
      <w:r w:rsidR="00A41241" w:rsidRPr="00AC2520">
        <w:rPr>
          <w:rFonts w:ascii="標楷體" w:eastAsia="標楷體" w:hAnsi="標楷體" w:cs="新細明體" w:hint="eastAsia"/>
          <w:color w:val="000000"/>
          <w:spacing w:val="3"/>
          <w:szCs w:val="24"/>
        </w:rPr>
        <w:t>討論</w:t>
      </w:r>
      <w:r w:rsidRPr="00AC2520">
        <w:rPr>
          <w:rFonts w:ascii="標楷體" w:eastAsia="標楷體" w:hAnsi="標楷體" w:cs="新細明體"/>
          <w:color w:val="000000"/>
          <w:spacing w:val="3"/>
          <w:szCs w:val="24"/>
        </w:rPr>
        <w:t>通過後，始得</w:t>
      </w:r>
      <w:r w:rsidRPr="00AC2520">
        <w:rPr>
          <w:rFonts w:ascii="標楷體" w:eastAsia="標楷體" w:hAnsi="標楷體" w:cs="新細明體"/>
          <w:color w:val="000000"/>
          <w:spacing w:val="2"/>
          <w:szCs w:val="24"/>
        </w:rPr>
        <w:t>開授</w:t>
      </w:r>
      <w:r w:rsidRPr="00AC2520">
        <w:rPr>
          <w:rFonts w:ascii="標楷體" w:eastAsia="標楷體" w:hAnsi="標楷體" w:cs="新細明體"/>
          <w:color w:val="000000"/>
          <w:szCs w:val="24"/>
        </w:rPr>
        <w:t>。</w:t>
      </w:r>
    </w:p>
    <w:p w:rsidR="00515C98" w:rsidRPr="00AC2520" w:rsidRDefault="00515C98" w:rsidP="007A68A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新細明體"/>
          <w:color w:val="000000"/>
          <w:szCs w:val="24"/>
        </w:rPr>
      </w:pPr>
      <w:r w:rsidRPr="00AC2520">
        <w:rPr>
          <w:rFonts w:ascii="標楷體" w:eastAsia="標楷體" w:hAnsi="標楷體" w:cs="新細明體"/>
          <w:color w:val="000000"/>
          <w:spacing w:val="3"/>
          <w:szCs w:val="24"/>
        </w:rPr>
        <w:t>每學期</w:t>
      </w:r>
      <w:r w:rsidR="0052363D" w:rsidRPr="00AC2520">
        <w:rPr>
          <w:rFonts w:ascii="標楷體" w:eastAsia="標楷體" w:hAnsi="標楷體" w:cs="新細明體" w:hint="eastAsia"/>
          <w:color w:val="000000"/>
          <w:spacing w:val="3"/>
          <w:szCs w:val="24"/>
        </w:rPr>
        <w:t>教務處訂定</w:t>
      </w:r>
      <w:r w:rsidRPr="00AC2520">
        <w:rPr>
          <w:rFonts w:ascii="標楷體" w:eastAsia="標楷體" w:hAnsi="標楷體" w:cs="新細明體"/>
          <w:color w:val="000000"/>
          <w:spacing w:val="3"/>
          <w:szCs w:val="24"/>
        </w:rPr>
        <w:t>排課</w:t>
      </w:r>
      <w:r w:rsidR="0052363D" w:rsidRPr="00AC2520">
        <w:rPr>
          <w:rFonts w:ascii="標楷體" w:eastAsia="標楷體" w:hAnsi="標楷體" w:cs="新細明體" w:hint="eastAsia"/>
          <w:color w:val="000000"/>
          <w:spacing w:val="3"/>
          <w:szCs w:val="24"/>
        </w:rPr>
        <w:t>開始日之</w:t>
      </w:r>
      <w:r w:rsidRPr="00AC2520">
        <w:rPr>
          <w:rFonts w:ascii="標楷體" w:eastAsia="標楷體" w:hAnsi="標楷體" w:cs="新細明體"/>
          <w:color w:val="000000"/>
          <w:spacing w:val="3"/>
          <w:szCs w:val="24"/>
        </w:rPr>
        <w:t>前，由</w:t>
      </w:r>
      <w:r w:rsidRPr="00AC2520">
        <w:rPr>
          <w:rFonts w:ascii="標楷體" w:eastAsia="標楷體" w:hAnsi="標楷體" w:cs="新細明體" w:hint="eastAsia"/>
          <w:color w:val="000000"/>
          <w:spacing w:val="3"/>
          <w:szCs w:val="24"/>
        </w:rPr>
        <w:t>系</w:t>
      </w:r>
      <w:r w:rsidRPr="00AC2520">
        <w:rPr>
          <w:rFonts w:ascii="標楷體" w:eastAsia="標楷體" w:hAnsi="標楷體" w:cs="新細明體"/>
          <w:color w:val="000000"/>
          <w:spacing w:val="3"/>
          <w:szCs w:val="24"/>
        </w:rPr>
        <w:t>辦預先調查</w:t>
      </w:r>
      <w:r w:rsidRPr="00AC2520">
        <w:rPr>
          <w:rFonts w:ascii="標楷體" w:eastAsia="標楷體" w:hAnsi="標楷體" w:cs="新細明體"/>
          <w:color w:val="000000"/>
          <w:spacing w:val="2"/>
          <w:szCs w:val="24"/>
        </w:rPr>
        <w:t>預定開授</w:t>
      </w:r>
      <w:r w:rsidR="00E8622A" w:rsidRPr="00AC2520">
        <w:rPr>
          <w:rFonts w:ascii="標楷體" w:eastAsia="標楷體" w:hAnsi="標楷體" w:cs="新細明體" w:hint="eastAsia"/>
          <w:color w:val="000000"/>
          <w:spacing w:val="2"/>
          <w:szCs w:val="24"/>
        </w:rPr>
        <w:t>之</w:t>
      </w:r>
      <w:r w:rsidRPr="00AC2520">
        <w:rPr>
          <w:rFonts w:ascii="標楷體" w:eastAsia="標楷體" w:hAnsi="標楷體" w:cs="新細明體"/>
          <w:color w:val="000000"/>
          <w:spacing w:val="2"/>
          <w:szCs w:val="24"/>
        </w:rPr>
        <w:t>課程</w:t>
      </w:r>
      <w:r w:rsidR="007A68AD" w:rsidRPr="00AC2520">
        <w:rPr>
          <w:rFonts w:ascii="標楷體" w:eastAsia="標楷體" w:hAnsi="標楷體" w:cs="新細明體" w:hint="eastAsia"/>
          <w:color w:val="000000"/>
          <w:spacing w:val="2"/>
          <w:szCs w:val="24"/>
        </w:rPr>
        <w:t>、</w:t>
      </w:r>
      <w:r w:rsidRPr="00AC2520">
        <w:rPr>
          <w:rFonts w:ascii="標楷體" w:eastAsia="標楷體" w:hAnsi="標楷體" w:cs="新細明體"/>
          <w:color w:val="000000"/>
          <w:spacing w:val="2"/>
          <w:szCs w:val="24"/>
        </w:rPr>
        <w:t>時數</w:t>
      </w:r>
      <w:proofErr w:type="gramStart"/>
      <w:r w:rsidR="007A68AD" w:rsidRPr="00AC2520">
        <w:rPr>
          <w:rFonts w:ascii="標楷體" w:eastAsia="標楷體" w:hAnsi="標楷體" w:cs="新細明體" w:hint="eastAsia"/>
          <w:color w:val="000000"/>
          <w:spacing w:val="2"/>
          <w:szCs w:val="24"/>
        </w:rPr>
        <w:t>及限選條件</w:t>
      </w:r>
      <w:proofErr w:type="gramEnd"/>
      <w:r w:rsidR="00E8622A" w:rsidRPr="00AC2520">
        <w:rPr>
          <w:rFonts w:ascii="標楷體" w:eastAsia="標楷體" w:hAnsi="標楷體" w:cs="新細明體" w:hint="eastAsia"/>
          <w:color w:val="000000"/>
          <w:spacing w:val="2"/>
          <w:szCs w:val="24"/>
        </w:rPr>
        <w:t>，並經授課教師確認</w:t>
      </w:r>
      <w:r w:rsidRPr="00AC2520">
        <w:rPr>
          <w:rFonts w:ascii="標楷體" w:eastAsia="標楷體" w:hAnsi="標楷體" w:cs="新細明體"/>
          <w:color w:val="000000"/>
          <w:spacing w:val="-1"/>
          <w:szCs w:val="24"/>
        </w:rPr>
        <w:t>後，始得開始正式排課</w:t>
      </w:r>
      <w:r w:rsidRPr="00AC2520">
        <w:rPr>
          <w:rFonts w:ascii="標楷體" w:eastAsia="標楷體" w:hAnsi="標楷體" w:cs="新細明體"/>
          <w:color w:val="000000"/>
          <w:szCs w:val="24"/>
        </w:rPr>
        <w:t>。</w:t>
      </w:r>
    </w:p>
    <w:p w:rsidR="00CD248F" w:rsidRPr="00AC2520" w:rsidRDefault="007C66B2" w:rsidP="007A68A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新細明體"/>
          <w:color w:val="000000"/>
          <w:szCs w:val="24"/>
        </w:rPr>
      </w:pPr>
      <w:r w:rsidRPr="00AC2520">
        <w:rPr>
          <w:rFonts w:ascii="標楷體" w:eastAsia="標楷體" w:hAnsi="標楷體" w:cs="新細明體" w:hint="eastAsia"/>
          <w:color w:val="000000"/>
          <w:szCs w:val="24"/>
        </w:rPr>
        <w:t>若有</w:t>
      </w:r>
      <w:r w:rsidR="00E8622A" w:rsidRPr="00AC2520">
        <w:rPr>
          <w:rFonts w:ascii="標楷體" w:eastAsia="標楷體" w:hAnsi="標楷體" w:cs="新細明體" w:hint="eastAsia"/>
          <w:color w:val="000000"/>
          <w:szCs w:val="24"/>
        </w:rPr>
        <w:t>授課</w:t>
      </w:r>
      <w:r w:rsidRPr="00AC2520">
        <w:rPr>
          <w:rFonts w:ascii="標楷體" w:eastAsia="標楷體" w:hAnsi="標楷體" w:cs="新細明體" w:hint="eastAsia"/>
          <w:color w:val="000000"/>
          <w:szCs w:val="24"/>
        </w:rPr>
        <w:t>時段或教室</w:t>
      </w:r>
      <w:r w:rsidR="00E8622A" w:rsidRPr="00AC2520">
        <w:rPr>
          <w:rFonts w:ascii="標楷體" w:eastAsia="標楷體" w:hAnsi="標楷體" w:cs="新細明體" w:hint="eastAsia"/>
          <w:color w:val="000000"/>
          <w:szCs w:val="24"/>
        </w:rPr>
        <w:t>安排</w:t>
      </w:r>
      <w:r w:rsidRPr="00AC2520">
        <w:rPr>
          <w:rFonts w:ascii="標楷體" w:eastAsia="標楷體" w:hAnsi="標楷體" w:cs="新細明體" w:hint="eastAsia"/>
          <w:color w:val="000000"/>
          <w:szCs w:val="24"/>
        </w:rPr>
        <w:t>衝突</w:t>
      </w:r>
      <w:r w:rsidR="00E8622A" w:rsidRPr="00AC2520">
        <w:rPr>
          <w:rFonts w:ascii="標楷體" w:eastAsia="標楷體" w:hAnsi="標楷體" w:cs="新細明體" w:hint="eastAsia"/>
          <w:color w:val="000000"/>
          <w:szCs w:val="24"/>
        </w:rPr>
        <w:t>時</w:t>
      </w:r>
      <w:r w:rsidRPr="00AC2520">
        <w:rPr>
          <w:rFonts w:ascii="標楷體" w:eastAsia="標楷體" w:hAnsi="標楷體" w:cs="新細明體" w:hint="eastAsia"/>
          <w:color w:val="000000"/>
          <w:szCs w:val="24"/>
        </w:rPr>
        <w:t>，</w:t>
      </w:r>
      <w:r w:rsidR="00B15D08" w:rsidRPr="00AC2520">
        <w:rPr>
          <w:rFonts w:ascii="標楷體" w:eastAsia="標楷體" w:hAnsi="標楷體" w:cs="新細明體" w:hint="eastAsia"/>
          <w:color w:val="000000"/>
          <w:szCs w:val="24"/>
        </w:rPr>
        <w:t>必修課程優先安排</w:t>
      </w:r>
      <w:r w:rsidR="00B15D08">
        <w:rPr>
          <w:rFonts w:ascii="標楷體" w:eastAsia="標楷體" w:hAnsi="標楷體" w:cs="新細明體" w:hint="eastAsia"/>
          <w:color w:val="000000"/>
          <w:szCs w:val="24"/>
        </w:rPr>
        <w:t>為主</w:t>
      </w:r>
      <w:r w:rsidR="007A68AD" w:rsidRPr="00AC2520">
        <w:rPr>
          <w:rFonts w:ascii="標楷體" w:eastAsia="標楷體" w:hAnsi="標楷體" w:cs="新細明體" w:hint="eastAsia"/>
          <w:color w:val="000000"/>
          <w:szCs w:val="24"/>
        </w:rPr>
        <w:t>。</w:t>
      </w:r>
    </w:p>
    <w:p w:rsidR="007A68AD" w:rsidRPr="00AC2520" w:rsidRDefault="007A68AD" w:rsidP="007A68A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新細明體"/>
          <w:color w:val="000000"/>
          <w:szCs w:val="24"/>
        </w:rPr>
      </w:pPr>
      <w:r w:rsidRPr="00AC2520">
        <w:rPr>
          <w:rFonts w:ascii="標楷體" w:eastAsia="標楷體" w:hAnsi="標楷體" w:cs="新細明體" w:hint="eastAsia"/>
          <w:color w:val="000000"/>
          <w:szCs w:val="24"/>
        </w:rPr>
        <w:t>大學部</w:t>
      </w:r>
      <w:r w:rsidR="00B15D08">
        <w:rPr>
          <w:rFonts w:ascii="標楷體" w:eastAsia="標楷體" w:hAnsi="標楷體" w:cs="新細明體" w:hint="eastAsia"/>
          <w:color w:val="000000"/>
          <w:szCs w:val="24"/>
        </w:rPr>
        <w:t>選修及</w:t>
      </w:r>
      <w:proofErr w:type="gramStart"/>
      <w:r w:rsidR="00B15D08">
        <w:rPr>
          <w:rFonts w:ascii="標楷體" w:eastAsia="標楷體" w:hAnsi="標楷體" w:cs="新細明體" w:hint="eastAsia"/>
          <w:color w:val="000000"/>
          <w:szCs w:val="24"/>
        </w:rPr>
        <w:t>大碩合班</w:t>
      </w:r>
      <w:proofErr w:type="gramEnd"/>
      <w:r w:rsidRPr="00AC2520">
        <w:rPr>
          <w:rFonts w:ascii="標楷體" w:eastAsia="標楷體" w:hAnsi="標楷體" w:cs="新細明體" w:hint="eastAsia"/>
          <w:color w:val="000000"/>
          <w:szCs w:val="24"/>
        </w:rPr>
        <w:t>課程</w:t>
      </w:r>
      <w:proofErr w:type="gramStart"/>
      <w:r w:rsidRPr="00AC2520">
        <w:rPr>
          <w:rFonts w:ascii="標楷體" w:eastAsia="標楷體" w:hAnsi="標楷體" w:cs="新細明體" w:hint="eastAsia"/>
          <w:color w:val="000000"/>
          <w:szCs w:val="24"/>
        </w:rPr>
        <w:t>之限選人數</w:t>
      </w:r>
      <w:proofErr w:type="gramEnd"/>
      <w:r w:rsidR="007C2082" w:rsidRPr="00AC2520">
        <w:rPr>
          <w:rFonts w:ascii="標楷體" w:eastAsia="標楷體" w:hAnsi="標楷體" w:cs="新細明體" w:hint="eastAsia"/>
          <w:color w:val="000000"/>
          <w:szCs w:val="24"/>
        </w:rPr>
        <w:t>設定</w:t>
      </w:r>
      <w:r w:rsidR="00B15D08">
        <w:rPr>
          <w:rFonts w:ascii="標楷體" w:eastAsia="標楷體" w:hAnsi="標楷體" w:cs="新細明體" w:hint="eastAsia"/>
          <w:color w:val="000000"/>
          <w:szCs w:val="24"/>
        </w:rPr>
        <w:t>，</w:t>
      </w:r>
      <w:r w:rsidR="005A6FA7" w:rsidRPr="00AC2520">
        <w:rPr>
          <w:rFonts w:ascii="標楷體" w:eastAsia="標楷體" w:hAnsi="標楷體" w:cs="新細明體" w:hint="eastAsia"/>
          <w:color w:val="000000"/>
          <w:szCs w:val="24"/>
        </w:rPr>
        <w:t>至少</w:t>
      </w:r>
      <w:r w:rsidRPr="00AC2520">
        <w:rPr>
          <w:rFonts w:ascii="標楷體" w:eastAsia="標楷體" w:hAnsi="標楷體" w:cs="新細明體" w:hint="eastAsia"/>
          <w:color w:val="000000"/>
          <w:szCs w:val="24"/>
        </w:rPr>
        <w:t>應以一個班級</w:t>
      </w:r>
      <w:r w:rsidR="005A6FA7" w:rsidRPr="00AC2520">
        <w:rPr>
          <w:rFonts w:ascii="標楷體" w:eastAsia="標楷體" w:hAnsi="標楷體" w:cs="新細明體" w:hint="eastAsia"/>
          <w:color w:val="000000"/>
          <w:szCs w:val="24"/>
        </w:rPr>
        <w:t>50</w:t>
      </w:r>
      <w:r w:rsidR="004C7295" w:rsidRPr="00AC2520">
        <w:rPr>
          <w:rFonts w:ascii="標楷體" w:eastAsia="標楷體" w:hAnsi="標楷體" w:cs="新細明體" w:hint="eastAsia"/>
          <w:color w:val="000000"/>
          <w:szCs w:val="24"/>
        </w:rPr>
        <w:t>名</w:t>
      </w:r>
      <w:r w:rsidR="005A6FA7" w:rsidRPr="00AC2520">
        <w:rPr>
          <w:rFonts w:ascii="標楷體" w:eastAsia="標楷體" w:hAnsi="標楷體" w:cs="新細明體" w:hint="eastAsia"/>
          <w:color w:val="000000"/>
          <w:szCs w:val="24"/>
        </w:rPr>
        <w:t>修課</w:t>
      </w:r>
      <w:r w:rsidRPr="00AC2520">
        <w:rPr>
          <w:rFonts w:ascii="標楷體" w:eastAsia="標楷體" w:hAnsi="標楷體" w:cs="新細明體" w:hint="eastAsia"/>
          <w:color w:val="000000"/>
          <w:szCs w:val="24"/>
        </w:rPr>
        <w:t>人數為原則。</w:t>
      </w:r>
    </w:p>
    <w:p w:rsidR="005903AF" w:rsidRPr="00AC2520" w:rsidRDefault="005903AF" w:rsidP="007A68A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AC2520">
        <w:rPr>
          <w:rFonts w:ascii="標楷體" w:eastAsia="標楷體" w:hAnsi="標楷體" w:cs="新細明體" w:hint="eastAsia"/>
          <w:color w:val="000000"/>
          <w:szCs w:val="24"/>
        </w:rPr>
        <w:t>為維護老師休假權益，同時不損及學生的受教權，</w:t>
      </w:r>
      <w:r w:rsidR="004B44E1" w:rsidRPr="00AC2520">
        <w:rPr>
          <w:rFonts w:ascii="標楷體" w:eastAsia="標楷體" w:hAnsi="標楷體" w:cs="新細明體" w:hint="eastAsia"/>
          <w:color w:val="000000"/>
          <w:szCs w:val="24"/>
        </w:rPr>
        <w:t>大學部必修課程</w:t>
      </w:r>
      <w:r w:rsidRPr="00AC2520">
        <w:rPr>
          <w:rFonts w:ascii="標楷體" w:eastAsia="標楷體" w:hAnsi="標楷體" w:cs="新細明體" w:hint="eastAsia"/>
          <w:color w:val="000000"/>
          <w:szCs w:val="24"/>
        </w:rPr>
        <w:t>單一授課老師不得連續授課超過7年。</w:t>
      </w:r>
    </w:p>
    <w:p w:rsidR="007C66B2" w:rsidRPr="00AC2520" w:rsidRDefault="007C66B2" w:rsidP="007C66B2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新細明體"/>
          <w:color w:val="000000"/>
          <w:szCs w:val="24"/>
        </w:rPr>
      </w:pPr>
      <w:r w:rsidRPr="00AC2520">
        <w:rPr>
          <w:rFonts w:ascii="標楷體" w:eastAsia="標楷體" w:hAnsi="標楷體" w:cs="新細明體"/>
          <w:color w:val="000000"/>
          <w:szCs w:val="24"/>
        </w:rPr>
        <w:t>本</w:t>
      </w:r>
      <w:r w:rsidRPr="00AC2520">
        <w:rPr>
          <w:rFonts w:ascii="標楷體" w:eastAsia="標楷體" w:hAnsi="標楷體" w:cs="新細明體" w:hint="eastAsia"/>
          <w:color w:val="000000"/>
          <w:szCs w:val="24"/>
        </w:rPr>
        <w:t>系</w:t>
      </w:r>
      <w:r w:rsidRPr="00AC2520">
        <w:rPr>
          <w:rFonts w:ascii="標楷體" w:eastAsia="標楷體" w:hAnsi="標楷體" w:cs="新細明體"/>
          <w:color w:val="000000"/>
          <w:szCs w:val="24"/>
        </w:rPr>
        <w:t>專任教師</w:t>
      </w:r>
      <w:r w:rsidRPr="00AC2520">
        <w:rPr>
          <w:rFonts w:ascii="標楷體" w:eastAsia="標楷體" w:hAnsi="標楷體" w:cs="新細明體" w:hint="eastAsia"/>
          <w:color w:val="000000"/>
          <w:szCs w:val="24"/>
        </w:rPr>
        <w:t>除年滿6</w:t>
      </w:r>
      <w:r w:rsidRPr="00AC2520">
        <w:rPr>
          <w:rFonts w:ascii="標楷體" w:eastAsia="標楷體" w:hAnsi="標楷體" w:cs="新細明體"/>
          <w:color w:val="000000"/>
          <w:szCs w:val="24"/>
        </w:rPr>
        <w:t>0</w:t>
      </w:r>
      <w:r w:rsidRPr="00AC2520">
        <w:rPr>
          <w:rFonts w:ascii="標楷體" w:eastAsia="標楷體" w:hAnsi="標楷體" w:cs="新細明體" w:hint="eastAsia"/>
          <w:color w:val="000000"/>
          <w:szCs w:val="24"/>
        </w:rPr>
        <w:t>歲以上之教師，</w:t>
      </w:r>
      <w:r w:rsidRPr="00AC2520">
        <w:rPr>
          <w:rFonts w:ascii="標楷體" w:eastAsia="標楷體" w:hAnsi="標楷體" w:cs="新細明體"/>
          <w:color w:val="000000"/>
          <w:szCs w:val="24"/>
        </w:rPr>
        <w:t>每學年至少須開授</w:t>
      </w:r>
      <w:r w:rsidR="004C7295" w:rsidRPr="00AC2520">
        <w:rPr>
          <w:rFonts w:ascii="標楷體" w:eastAsia="標楷體" w:hAnsi="標楷體" w:cs="新細明體" w:hint="eastAsia"/>
          <w:color w:val="000000"/>
          <w:szCs w:val="24"/>
        </w:rPr>
        <w:t>一門</w:t>
      </w:r>
      <w:r w:rsidR="00201083" w:rsidRPr="00AC2520">
        <w:rPr>
          <w:rFonts w:ascii="標楷體" w:eastAsia="標楷體" w:hAnsi="標楷體" w:cs="新細明體" w:hint="eastAsia"/>
          <w:color w:val="000000"/>
          <w:szCs w:val="24"/>
        </w:rPr>
        <w:t>三學分的本系</w:t>
      </w:r>
      <w:r w:rsidRPr="00AC2520">
        <w:rPr>
          <w:rFonts w:ascii="標楷體" w:eastAsia="標楷體" w:hAnsi="標楷體" w:cs="新細明體" w:hint="eastAsia"/>
          <w:color w:val="000000"/>
          <w:szCs w:val="24"/>
        </w:rPr>
        <w:t>大學部</w:t>
      </w:r>
      <w:r w:rsidRPr="00AC2520">
        <w:rPr>
          <w:rFonts w:ascii="標楷體" w:eastAsia="標楷體" w:hAnsi="標楷體" w:cs="新細明體"/>
          <w:color w:val="000000"/>
          <w:szCs w:val="24"/>
        </w:rPr>
        <w:t>課</w:t>
      </w:r>
      <w:r w:rsidR="00201083" w:rsidRPr="00AC2520">
        <w:rPr>
          <w:rFonts w:ascii="標楷體" w:eastAsia="標楷體" w:hAnsi="標楷體" w:cs="新細明體" w:hint="eastAsia"/>
          <w:color w:val="000000"/>
          <w:szCs w:val="24"/>
        </w:rPr>
        <w:t>程(不含大碩合班</w:t>
      </w:r>
      <w:r w:rsidR="0052363D" w:rsidRPr="00AC2520">
        <w:rPr>
          <w:rFonts w:ascii="標楷體" w:eastAsia="標楷體" w:hAnsi="標楷體" w:cs="新細明體" w:hint="eastAsia"/>
          <w:color w:val="000000"/>
          <w:szCs w:val="24"/>
        </w:rPr>
        <w:t>課程</w:t>
      </w:r>
      <w:r w:rsidR="00201083" w:rsidRPr="00AC2520">
        <w:rPr>
          <w:rFonts w:ascii="標楷體" w:eastAsia="標楷體" w:hAnsi="標楷體" w:cs="新細明體" w:hint="eastAsia"/>
          <w:color w:val="000000"/>
          <w:szCs w:val="24"/>
        </w:rPr>
        <w:t>)</w:t>
      </w:r>
      <w:r w:rsidRPr="00AC2520">
        <w:rPr>
          <w:rFonts w:ascii="標楷體" w:eastAsia="標楷體" w:hAnsi="標楷體" w:cs="新細明體"/>
          <w:color w:val="000000"/>
          <w:szCs w:val="24"/>
        </w:rPr>
        <w:t>。</w:t>
      </w:r>
    </w:p>
    <w:p w:rsidR="007C66B2" w:rsidRPr="00AC2520" w:rsidRDefault="00B15D08" w:rsidP="007C66B2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szCs w:val="24"/>
        </w:rPr>
        <w:t>每次</w:t>
      </w:r>
      <w:r w:rsidR="007C66B2" w:rsidRPr="00AC2520">
        <w:rPr>
          <w:rFonts w:ascii="標楷體" w:eastAsia="標楷體" w:hAnsi="標楷體" w:cs="新細明體" w:hint="eastAsia"/>
          <w:color w:val="000000"/>
          <w:szCs w:val="24"/>
        </w:rPr>
        <w:t>開授大碩合班課程</w:t>
      </w:r>
      <w:r>
        <w:rPr>
          <w:rFonts w:ascii="標楷體" w:eastAsia="標楷體" w:hAnsi="標楷體" w:cs="新細明體" w:hint="eastAsia"/>
          <w:color w:val="000000"/>
          <w:szCs w:val="24"/>
        </w:rPr>
        <w:t>都須</w:t>
      </w:r>
      <w:r w:rsidR="007C66B2" w:rsidRPr="00AC2520">
        <w:rPr>
          <w:rFonts w:ascii="標楷體" w:eastAsia="標楷體" w:hAnsi="標楷體" w:cs="新細明體" w:hint="eastAsia"/>
          <w:color w:val="000000"/>
          <w:szCs w:val="24"/>
        </w:rPr>
        <w:t>檢附說明開課原因</w:t>
      </w:r>
      <w:r w:rsidR="00A41241" w:rsidRPr="00AC2520">
        <w:rPr>
          <w:rFonts w:ascii="標楷體" w:eastAsia="標楷體" w:hAnsi="標楷體" w:cs="新細明體" w:hint="eastAsia"/>
          <w:color w:val="000000"/>
          <w:szCs w:val="24"/>
        </w:rPr>
        <w:t>，若非必要請依</w:t>
      </w:r>
      <w:r w:rsidR="00201083" w:rsidRPr="00AC2520">
        <w:rPr>
          <w:rFonts w:ascii="標楷體" w:eastAsia="標楷體" w:hAnsi="標楷體" w:cs="新細明體" w:hint="eastAsia"/>
          <w:color w:val="000000"/>
          <w:szCs w:val="24"/>
        </w:rPr>
        <w:t>大學部或研究所二學制</w:t>
      </w:r>
      <w:r w:rsidR="00A41241" w:rsidRPr="00AC2520">
        <w:rPr>
          <w:rFonts w:ascii="標楷體" w:eastAsia="標楷體" w:hAnsi="標楷體" w:cs="新細明體" w:hint="eastAsia"/>
          <w:color w:val="000000"/>
          <w:szCs w:val="24"/>
        </w:rPr>
        <w:t>分別開設課程。</w:t>
      </w:r>
    </w:p>
    <w:p w:rsidR="00A41241" w:rsidRPr="00AC2520" w:rsidRDefault="00A41241" w:rsidP="007C66B2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新細明體"/>
          <w:color w:val="000000"/>
          <w:szCs w:val="24"/>
        </w:rPr>
      </w:pPr>
      <w:r w:rsidRPr="00AC2520">
        <w:rPr>
          <w:rFonts w:ascii="標楷體" w:eastAsia="標楷體" w:hAnsi="標楷體" w:cs="新細明體"/>
          <w:color w:val="000000"/>
          <w:szCs w:val="24"/>
        </w:rPr>
        <w:t>本要點如有未盡事宜，悉依本校相關規定辦理。</w:t>
      </w:r>
    </w:p>
    <w:p w:rsidR="00A41241" w:rsidRPr="00AC2520" w:rsidRDefault="00A41241" w:rsidP="007C66B2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cs="新細明體"/>
          <w:color w:val="000000"/>
          <w:szCs w:val="24"/>
        </w:rPr>
      </w:pPr>
      <w:r w:rsidRPr="00AC2520">
        <w:rPr>
          <w:rFonts w:ascii="標楷體" w:eastAsia="標楷體" w:hAnsi="標楷體" w:cs="新細明體"/>
          <w:color w:val="000000"/>
          <w:szCs w:val="24"/>
        </w:rPr>
        <w:t>本</w:t>
      </w:r>
      <w:r w:rsidRPr="00AC2520">
        <w:rPr>
          <w:rFonts w:ascii="標楷體" w:eastAsia="標楷體" w:hAnsi="標楷體" w:cs="新細明體" w:hint="eastAsia"/>
          <w:color w:val="000000"/>
          <w:szCs w:val="24"/>
        </w:rPr>
        <w:t>要點</w:t>
      </w:r>
      <w:r w:rsidRPr="00AC2520">
        <w:rPr>
          <w:rFonts w:ascii="標楷體" w:eastAsia="標楷體" w:hAnsi="標楷體" w:cs="新細明體"/>
          <w:color w:val="000000"/>
          <w:szCs w:val="24"/>
        </w:rPr>
        <w:t>經系</w:t>
      </w:r>
      <w:proofErr w:type="gramStart"/>
      <w:r w:rsidRPr="00AC2520">
        <w:rPr>
          <w:rFonts w:ascii="標楷體" w:eastAsia="標楷體" w:hAnsi="標楷體" w:cs="新細明體"/>
          <w:color w:val="000000"/>
          <w:szCs w:val="24"/>
        </w:rPr>
        <w:t>務</w:t>
      </w:r>
      <w:proofErr w:type="gramEnd"/>
      <w:r w:rsidRPr="00AC2520">
        <w:rPr>
          <w:rFonts w:ascii="標楷體" w:eastAsia="標楷體" w:hAnsi="標楷體" w:cs="新細明體"/>
          <w:color w:val="000000"/>
          <w:szCs w:val="24"/>
        </w:rPr>
        <w:t>會議通過後實施，修</w:t>
      </w:r>
      <w:r w:rsidR="00201083" w:rsidRPr="00AC2520">
        <w:rPr>
          <w:rFonts w:ascii="標楷體" w:eastAsia="標楷體" w:hAnsi="標楷體" w:cs="新細明體" w:hint="eastAsia"/>
          <w:color w:val="000000"/>
          <w:szCs w:val="24"/>
        </w:rPr>
        <w:t>正</w:t>
      </w:r>
      <w:r w:rsidRPr="00AC2520">
        <w:rPr>
          <w:rFonts w:ascii="標楷體" w:eastAsia="標楷體" w:hAnsi="標楷體" w:cs="新細明體"/>
          <w:color w:val="000000"/>
          <w:szCs w:val="24"/>
        </w:rPr>
        <w:t>時亦同。</w:t>
      </w:r>
    </w:p>
    <w:p w:rsidR="007A68AD" w:rsidRPr="00AC2520" w:rsidRDefault="007A68AD" w:rsidP="007C66B2">
      <w:pPr>
        <w:spacing w:beforeLines="50" w:before="180"/>
        <w:rPr>
          <w:rFonts w:ascii="標楷體" w:eastAsia="標楷體" w:hAnsi="標楷體"/>
        </w:rPr>
      </w:pPr>
    </w:p>
    <w:p w:rsidR="005903AF" w:rsidRPr="00AC2520" w:rsidRDefault="005903AF" w:rsidP="005903AF">
      <w:pPr>
        <w:pStyle w:val="a3"/>
        <w:spacing w:beforeLines="50" w:before="180"/>
        <w:ind w:leftChars="0"/>
        <w:rPr>
          <w:rFonts w:ascii="標楷體" w:eastAsia="標楷體" w:hAnsi="標楷體" w:cs="新細明體"/>
          <w:color w:val="000000"/>
          <w:szCs w:val="24"/>
        </w:rPr>
      </w:pPr>
    </w:p>
    <w:sectPr w:rsidR="005903AF" w:rsidRPr="00AC25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3503"/>
    <w:multiLevelType w:val="hybridMultilevel"/>
    <w:tmpl w:val="5150DA54"/>
    <w:lvl w:ilvl="0" w:tplc="78F0F17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37490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98"/>
    <w:rsid w:val="000F1D8D"/>
    <w:rsid w:val="00201083"/>
    <w:rsid w:val="002E4214"/>
    <w:rsid w:val="00320763"/>
    <w:rsid w:val="004B44E1"/>
    <w:rsid w:val="004C7295"/>
    <w:rsid w:val="00515C98"/>
    <w:rsid w:val="0052363D"/>
    <w:rsid w:val="00547653"/>
    <w:rsid w:val="005903AF"/>
    <w:rsid w:val="005A6FA7"/>
    <w:rsid w:val="006D03EC"/>
    <w:rsid w:val="007A68AD"/>
    <w:rsid w:val="007C2082"/>
    <w:rsid w:val="007C66B2"/>
    <w:rsid w:val="008816F6"/>
    <w:rsid w:val="00984BB6"/>
    <w:rsid w:val="00A41241"/>
    <w:rsid w:val="00AC2520"/>
    <w:rsid w:val="00B15D08"/>
    <w:rsid w:val="00C44385"/>
    <w:rsid w:val="00CD248F"/>
    <w:rsid w:val="00D46DE6"/>
    <w:rsid w:val="00DB1929"/>
    <w:rsid w:val="00E34A89"/>
    <w:rsid w:val="00E8622A"/>
    <w:rsid w:val="00EB4457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A328"/>
  <w15:chartTrackingRefBased/>
  <w15:docId w15:val="{0482C847-C2C2-4178-84DB-60516172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C9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C2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2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1562-6887-4535-A2EF-D80165B4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2022-02-09T07:50:00Z</cp:lastPrinted>
  <dcterms:created xsi:type="dcterms:W3CDTF">2022-02-23T02:21:00Z</dcterms:created>
  <dcterms:modified xsi:type="dcterms:W3CDTF">2022-02-23T02:21:00Z</dcterms:modified>
</cp:coreProperties>
</file>