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CC" w:rsidRDefault="003D0DCC" w:rsidP="003D0DCC">
      <w:pPr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09438B">
        <w:rPr>
          <w:rFonts w:ascii="標楷體" w:eastAsia="標楷體" w:hAnsi="標楷體" w:cs="新細明體" w:hint="eastAsia"/>
          <w:b/>
          <w:bCs/>
          <w:kern w:val="0"/>
          <w:szCs w:val="24"/>
        </w:rPr>
        <w:t>1</w:t>
      </w:r>
      <w:r w:rsidRPr="0009438B">
        <w:rPr>
          <w:rFonts w:ascii="標楷體" w:eastAsia="標楷體" w:hAnsi="標楷體" w:cs="新細明體"/>
          <w:b/>
          <w:bCs/>
          <w:kern w:val="0"/>
          <w:szCs w:val="24"/>
        </w:rPr>
        <w:t>10</w:t>
      </w:r>
      <w:r w:rsidRPr="0009438B">
        <w:rPr>
          <w:rFonts w:ascii="標楷體" w:eastAsia="標楷體" w:hAnsi="標楷體" w:cs="新細明體" w:hint="eastAsia"/>
          <w:b/>
          <w:bCs/>
          <w:kern w:val="0"/>
          <w:szCs w:val="24"/>
        </w:rPr>
        <w:t>(1)資訊工程倫理與生涯規劃上課表</w:t>
      </w:r>
    </w:p>
    <w:tbl>
      <w:tblPr>
        <w:tblpPr w:leftFromText="180" w:rightFromText="180" w:vertAnchor="page" w:horzAnchor="margin" w:tblpXSpec="center" w:tblpY="1321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3"/>
        <w:gridCol w:w="4937"/>
      </w:tblGrid>
      <w:tr w:rsidR="003D0DCC" w:rsidRPr="0009438B" w:rsidTr="003D0DCC">
        <w:trPr>
          <w:trHeight w:val="360"/>
        </w:trPr>
        <w:tc>
          <w:tcPr>
            <w:tcW w:w="2293" w:type="dxa"/>
            <w:shd w:val="clear" w:color="000000" w:fill="92D050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</w:t>
            </w:r>
          </w:p>
        </w:tc>
        <w:tc>
          <w:tcPr>
            <w:tcW w:w="4937" w:type="dxa"/>
            <w:shd w:val="clear" w:color="000000" w:fill="92D050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講者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第一週(9/1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停課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第二週(9/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24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線上課程-主任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第三週(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  <w:lang w:eastAsia="zh-HK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線上課程-副主任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第四週(10/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資訊倫理-陳牧言副教授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第五週(10/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hint="eastAsia"/>
              </w:rPr>
              <w:t>數位生活科技與軟體技術:  ★謝孫源老師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第六週(10/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22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hint="eastAsia"/>
              </w:rPr>
              <w:t>計算、通訊與網路:   ★黃崇明老師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第七週(10/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29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心理師性平演講-陳美淑心理師5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0321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第八週(1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研究所推甄停課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第九週(11/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校友講座-張耀仁:留學準備及生活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第十週(11/1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9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hint="eastAsia"/>
              </w:rPr>
              <w:t>資料與知識工程:     ★</w:t>
            </w:r>
            <w:r>
              <w:rPr>
                <w:rFonts w:ascii="標楷體" w:eastAsia="標楷體" w:hAnsi="標楷體" w:hint="eastAsia"/>
              </w:rPr>
              <w:t>莊坤達</w:t>
            </w:r>
            <w:r w:rsidRPr="000943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第十一週(11/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26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rPr>
                <w:rFonts w:ascii="標楷體" w:eastAsia="標楷體" w:hAnsi="標楷體"/>
              </w:rPr>
            </w:pPr>
            <w:r w:rsidRPr="0009438B">
              <w:rPr>
                <w:rFonts w:ascii="標楷體" w:eastAsia="標楷體" w:hAnsi="標楷體" w:hint="eastAsia"/>
              </w:rPr>
              <w:t xml:space="preserve">多媒體: </w:t>
            </w:r>
            <w:r w:rsidRPr="0009438B">
              <w:rPr>
                <w:rFonts w:ascii="標楷體" w:eastAsia="標楷體" w:hAnsi="標楷體"/>
              </w:rPr>
              <w:t xml:space="preserve"> </w:t>
            </w:r>
            <w:r w:rsidRPr="0009438B">
              <w:rPr>
                <w:rFonts w:ascii="標楷體" w:eastAsia="標楷體" w:hAnsi="標楷體" w:hint="eastAsia"/>
              </w:rPr>
              <w:t xml:space="preserve">     ★連震杰老師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第十二週(1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rPr>
                <w:rFonts w:ascii="標楷體" w:eastAsia="標楷體" w:hAnsi="標楷體"/>
              </w:rPr>
            </w:pPr>
            <w:r w:rsidRPr="0009438B">
              <w:rPr>
                <w:rFonts w:ascii="標楷體" w:eastAsia="標楷體" w:hAnsi="標楷體" w:hint="eastAsia"/>
              </w:rPr>
              <w:t>架構與嵌入式系統:   ★張大緯老師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第十三週(12/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rPr>
                <w:rFonts w:ascii="標楷體" w:eastAsia="標楷體" w:hAnsi="標楷體"/>
              </w:rPr>
            </w:pPr>
            <w:r w:rsidRPr="0009438B">
              <w:rPr>
                <w:rFonts w:ascii="標楷體" w:eastAsia="標楷體" w:hAnsi="標楷體" w:hint="eastAsia"/>
              </w:rPr>
              <w:t>生醫工程:</w:t>
            </w:r>
            <w:r w:rsidRPr="0009438B">
              <w:rPr>
                <w:rFonts w:ascii="標楷體" w:eastAsia="標楷體" w:hAnsi="標楷體"/>
              </w:rPr>
              <w:t xml:space="preserve">  </w:t>
            </w:r>
            <w:r w:rsidRPr="0009438B">
              <w:rPr>
                <w:rFonts w:ascii="標楷體" w:eastAsia="標楷體" w:hAnsi="標楷體" w:hint="eastAsia"/>
              </w:rPr>
              <w:t xml:space="preserve">     ★吳明龍老師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3731B7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731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第十四週(12/1</w:t>
            </w:r>
            <w:r w:rsidRPr="003731B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3731B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3731B7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待定</w:t>
            </w:r>
            <w:bookmarkStart w:id="0" w:name="_GoBack"/>
            <w:bookmarkEnd w:id="0"/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第十五週(12/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24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1140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演講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</w:p>
          <w:p w:rsidR="003D0DCC" w:rsidRPr="00D11401" w:rsidRDefault="003D0DCC" w:rsidP="003D0DCC">
            <w:pPr>
              <w:widowControl/>
              <w:rPr>
                <w:rFonts w:ascii="標楷體" w:eastAsia="標楷體" w:hAnsi="標楷體"/>
              </w:rPr>
            </w:pPr>
            <w:r w:rsidRPr="00D1140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1.智慧財產權及科技法律簡介 2.由工程到法律領域的職涯分享</w:t>
            </w:r>
            <w:r w:rsidRPr="00D1140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~~</w:t>
            </w:r>
            <w:r w:rsidRPr="00D1140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陳志光律師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</w:t>
            </w:r>
            <w:r w:rsidRPr="00D11401">
              <w:rPr>
                <w:rFonts w:ascii="標楷體" w:eastAsia="標楷體" w:hAnsi="標楷體" w:hint="eastAsia"/>
                <w:sz w:val="20"/>
                <w:szCs w:val="20"/>
              </w:rPr>
              <w:t>台大電機學士，台大科際整合法律研究所碩士，史丹佛大學法學碩士(LL.M.)，美國紐約州律師。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第十六週(12/</w:t>
            </w:r>
            <w:r w:rsidRPr="0009438B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31</w:t>
            </w:r>
            <w:r w:rsidRPr="0009438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09438B" w:rsidRDefault="003D0DCC" w:rsidP="003D0DC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開國紀念日補假</w:t>
            </w:r>
          </w:p>
        </w:tc>
      </w:tr>
      <w:tr w:rsidR="003D0DCC" w:rsidRPr="0009438B" w:rsidTr="003D0DCC">
        <w:trPr>
          <w:trHeight w:val="567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3D0DCC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D0DC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第十七週(1/</w:t>
            </w:r>
            <w:r w:rsidRPr="003D0DCC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3D0DC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937" w:type="dxa"/>
            <w:shd w:val="clear" w:color="auto" w:fill="auto"/>
            <w:noWrap/>
            <w:vAlign w:val="center"/>
          </w:tcPr>
          <w:p w:rsidR="003D0DCC" w:rsidRPr="003D0DCC" w:rsidRDefault="003D0DCC" w:rsidP="003D0D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D0DCC">
              <w:rPr>
                <w:rFonts w:ascii="標楷體" w:eastAsia="標楷體" w:hAnsi="標楷體" w:hint="eastAsia"/>
              </w:rPr>
              <w:t>製造工程:</w:t>
            </w:r>
            <w:r w:rsidRPr="003D0DCC">
              <w:rPr>
                <w:rFonts w:ascii="標楷體" w:eastAsia="標楷體" w:hAnsi="標楷體"/>
              </w:rPr>
              <w:t xml:space="preserve">   </w:t>
            </w:r>
            <w:r w:rsidRPr="003D0DCC">
              <w:rPr>
                <w:rFonts w:ascii="標楷體" w:eastAsia="標楷體" w:hAnsi="標楷體" w:hint="eastAsia"/>
              </w:rPr>
              <w:t xml:space="preserve">    ★楊大和老師</w:t>
            </w:r>
          </w:p>
        </w:tc>
      </w:tr>
      <w:tr w:rsidR="003D0DCC" w:rsidRPr="0009438B" w:rsidTr="003D0DCC">
        <w:trPr>
          <w:trHeight w:val="609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3D0DCC" w:rsidRPr="0009438B" w:rsidRDefault="003D0DCC" w:rsidP="003D0D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第十八週(1/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14)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3D0DCC" w:rsidRPr="0009438B" w:rsidRDefault="003D0DCC" w:rsidP="003D0D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期末考週</w:t>
            </w:r>
            <w:r w:rsidRPr="0009438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</w:t>
            </w:r>
            <w:r w:rsidRPr="0009438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停課</w:t>
            </w:r>
          </w:p>
        </w:tc>
      </w:tr>
    </w:tbl>
    <w:p w:rsidR="003D0DCC" w:rsidRPr="003D0DCC" w:rsidRDefault="003D0DCC" w:rsidP="003D0DCC">
      <w:pPr>
        <w:jc w:val="center"/>
      </w:pPr>
    </w:p>
    <w:p w:rsidR="003D0DCC" w:rsidRDefault="003D0DCC" w:rsidP="003D0DCC">
      <w:pPr>
        <w:widowControl/>
        <w:rPr>
          <w:rFonts w:ascii="標楷體" w:eastAsia="標楷體" w:hAnsi="標楷體" w:cs="新細明體"/>
          <w:kern w:val="0"/>
          <w:szCs w:val="24"/>
          <w:lang w:eastAsia="zh-HK"/>
        </w:rPr>
      </w:pPr>
    </w:p>
    <w:p w:rsidR="003D0DCC" w:rsidRPr="0009438B" w:rsidRDefault="003D0DCC" w:rsidP="003D0DC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9438B">
        <w:rPr>
          <w:rFonts w:ascii="標楷體" w:eastAsia="標楷體" w:hAnsi="標楷體" w:cs="新細明體" w:hint="eastAsia"/>
          <w:kern w:val="0"/>
          <w:szCs w:val="24"/>
          <w:lang w:eastAsia="zh-HK"/>
        </w:rPr>
        <w:t>上課時間</w:t>
      </w:r>
      <w:r w:rsidRPr="0009438B">
        <w:rPr>
          <w:rFonts w:ascii="標楷體" w:eastAsia="標楷體" w:hAnsi="標楷體" w:cs="新細明體" w:hint="eastAsia"/>
          <w:kern w:val="0"/>
          <w:szCs w:val="24"/>
        </w:rPr>
        <w:t>:</w:t>
      </w:r>
      <w:r w:rsidRPr="0009438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09438B">
        <w:rPr>
          <w:rFonts w:ascii="標楷體" w:eastAsia="標楷體" w:hAnsi="標楷體" w:cs="新細明體" w:hint="eastAsia"/>
          <w:kern w:val="0"/>
          <w:szCs w:val="24"/>
          <w:lang w:eastAsia="zh-HK"/>
        </w:rPr>
        <w:t>週五第</w:t>
      </w:r>
      <w:r w:rsidRPr="0009438B">
        <w:rPr>
          <w:rFonts w:ascii="標楷體" w:eastAsia="標楷體" w:hAnsi="標楷體" w:cs="新細明體" w:hint="eastAsia"/>
          <w:kern w:val="0"/>
          <w:szCs w:val="24"/>
        </w:rPr>
        <w:t>3</w:t>
      </w:r>
      <w:r w:rsidRPr="0009438B">
        <w:rPr>
          <w:rFonts w:ascii="標楷體" w:eastAsia="標楷體" w:hAnsi="標楷體" w:cs="新細明體" w:hint="eastAsia"/>
          <w:kern w:val="0"/>
          <w:szCs w:val="24"/>
          <w:lang w:eastAsia="zh-HK"/>
        </w:rPr>
        <w:t>節</w:t>
      </w:r>
      <w:r w:rsidRPr="0009438B">
        <w:rPr>
          <w:rFonts w:ascii="標楷體" w:eastAsia="標楷體" w:hAnsi="標楷體" w:cs="新細明體" w:hint="eastAsia"/>
          <w:kern w:val="0"/>
          <w:szCs w:val="24"/>
        </w:rPr>
        <w:t>10:10~11:00</w:t>
      </w:r>
    </w:p>
    <w:p w:rsidR="003D0DCC" w:rsidRPr="0009438B" w:rsidRDefault="003D0DCC" w:rsidP="003D0DC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9438B">
        <w:rPr>
          <w:rFonts w:ascii="標楷體" w:eastAsia="標楷體" w:hAnsi="標楷體" w:cs="新細明體" w:hint="eastAsia"/>
          <w:kern w:val="0"/>
          <w:szCs w:val="24"/>
          <w:lang w:eastAsia="zh-HK"/>
        </w:rPr>
        <w:t>上課教室</w:t>
      </w:r>
      <w:r w:rsidRPr="0009438B">
        <w:rPr>
          <w:rFonts w:ascii="標楷體" w:eastAsia="標楷體" w:hAnsi="標楷體" w:cs="新細明體" w:hint="eastAsia"/>
          <w:kern w:val="0"/>
          <w:szCs w:val="24"/>
        </w:rPr>
        <w:t>:</w:t>
      </w:r>
      <w:r w:rsidRPr="0009438B">
        <w:rPr>
          <w:rFonts w:ascii="標楷體" w:eastAsia="標楷體" w:hAnsi="標楷體" w:cs="新細明體"/>
          <w:kern w:val="0"/>
          <w:szCs w:val="24"/>
        </w:rPr>
        <w:t xml:space="preserve"> A1302(</w:t>
      </w:r>
      <w:r w:rsidRPr="0009438B">
        <w:rPr>
          <w:rFonts w:ascii="標楷體" w:eastAsia="標楷體" w:hAnsi="標楷體" w:cs="新細明體" w:hint="eastAsia"/>
          <w:kern w:val="0"/>
          <w:szCs w:val="24"/>
        </w:rPr>
        <w:t>位於資源系與材料系新系館之間)</w:t>
      </w:r>
    </w:p>
    <w:p w:rsidR="003D0DCC" w:rsidRPr="003D0DCC" w:rsidRDefault="003D0DCC" w:rsidP="003D0DCC">
      <w:pPr>
        <w:rPr>
          <w:rFonts w:hint="eastAsia"/>
        </w:rPr>
      </w:pPr>
      <w:r w:rsidRPr="0009438B">
        <w:rPr>
          <w:rFonts w:ascii="標楷體" w:eastAsia="標楷體" w:hAnsi="標楷體" w:cs="新細明體" w:hint="eastAsia"/>
          <w:kern w:val="0"/>
          <w:szCs w:val="24"/>
        </w:rPr>
        <w:t>註:本課基準分訂為80分,每次上課均會點名,出席一次加一分,整學期須出席10次(含)以上, 才算及格,未到10次則以不及格計, 開學第一學期助教要宣達清楚規則, 缺少的次數要於期末考週後10天內補完</w:t>
      </w:r>
    </w:p>
    <w:sectPr w:rsidR="003D0DCC" w:rsidRPr="003D0DCC" w:rsidSect="003D0DC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2F" w:rsidRDefault="00F1122F" w:rsidP="002F1FD4">
      <w:r>
        <w:separator/>
      </w:r>
    </w:p>
  </w:endnote>
  <w:endnote w:type="continuationSeparator" w:id="0">
    <w:p w:rsidR="00F1122F" w:rsidRDefault="00F1122F" w:rsidP="002F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2F" w:rsidRDefault="00F1122F" w:rsidP="002F1FD4">
      <w:r>
        <w:separator/>
      </w:r>
    </w:p>
  </w:footnote>
  <w:footnote w:type="continuationSeparator" w:id="0">
    <w:p w:rsidR="00F1122F" w:rsidRDefault="00F1122F" w:rsidP="002F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13"/>
    <w:rsid w:val="0009438B"/>
    <w:rsid w:val="0017421B"/>
    <w:rsid w:val="001D02D3"/>
    <w:rsid w:val="00225ED4"/>
    <w:rsid w:val="002C09E3"/>
    <w:rsid w:val="002C7345"/>
    <w:rsid w:val="002F1FD4"/>
    <w:rsid w:val="00301954"/>
    <w:rsid w:val="00363587"/>
    <w:rsid w:val="003731B7"/>
    <w:rsid w:val="003A322A"/>
    <w:rsid w:val="003D0DCC"/>
    <w:rsid w:val="004226EE"/>
    <w:rsid w:val="00456E77"/>
    <w:rsid w:val="00497025"/>
    <w:rsid w:val="004A074C"/>
    <w:rsid w:val="00512828"/>
    <w:rsid w:val="00512FC7"/>
    <w:rsid w:val="005136E5"/>
    <w:rsid w:val="00542B7E"/>
    <w:rsid w:val="00662DB5"/>
    <w:rsid w:val="00776BC4"/>
    <w:rsid w:val="0082634E"/>
    <w:rsid w:val="00884449"/>
    <w:rsid w:val="008E12BF"/>
    <w:rsid w:val="008F1B9F"/>
    <w:rsid w:val="0092035D"/>
    <w:rsid w:val="009430DD"/>
    <w:rsid w:val="009968E5"/>
    <w:rsid w:val="00A727D8"/>
    <w:rsid w:val="00A77E50"/>
    <w:rsid w:val="00A92B40"/>
    <w:rsid w:val="00AF131C"/>
    <w:rsid w:val="00B82344"/>
    <w:rsid w:val="00D044A6"/>
    <w:rsid w:val="00D11401"/>
    <w:rsid w:val="00D6057B"/>
    <w:rsid w:val="00DD2E87"/>
    <w:rsid w:val="00E108C2"/>
    <w:rsid w:val="00E51113"/>
    <w:rsid w:val="00F1122F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AC797"/>
  <w15:docId w15:val="{BD34FF07-BCE7-459A-A9D7-87790007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F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2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2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2020-08-21T01:37:00Z</cp:lastPrinted>
  <dcterms:created xsi:type="dcterms:W3CDTF">2021-10-14T07:32:00Z</dcterms:created>
  <dcterms:modified xsi:type="dcterms:W3CDTF">2021-10-14T07:32:00Z</dcterms:modified>
</cp:coreProperties>
</file>