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404" w:rsidRPr="00932A54" w:rsidRDefault="00F63404" w:rsidP="00F63404">
      <w:pPr>
        <w:widowControl/>
        <w:jc w:val="center"/>
      </w:pPr>
      <w:r w:rsidRPr="00D85AD3">
        <w:rPr>
          <w:rFonts w:hint="eastAsia"/>
          <w:b/>
          <w:sz w:val="28"/>
          <w:szCs w:val="28"/>
        </w:rPr>
        <w:t>國立成功大學</w:t>
      </w:r>
      <w:r w:rsidRPr="00D85AD3">
        <w:rPr>
          <w:b/>
          <w:sz w:val="28"/>
          <w:szCs w:val="28"/>
        </w:rPr>
        <w:t xml:space="preserve"> </w:t>
      </w:r>
      <w:r w:rsidRPr="00D85AD3">
        <w:rPr>
          <w:rFonts w:hint="eastAsia"/>
          <w:b/>
          <w:sz w:val="28"/>
          <w:szCs w:val="28"/>
        </w:rPr>
        <w:t>資訊工程所</w:t>
      </w:r>
      <w:r w:rsidRPr="00D85AD3">
        <w:rPr>
          <w:b/>
          <w:sz w:val="28"/>
          <w:szCs w:val="28"/>
        </w:rPr>
        <w:t xml:space="preserve">  </w:t>
      </w:r>
      <w:r w:rsidRPr="00D85AD3">
        <w:rPr>
          <w:rFonts w:hint="eastAsia"/>
          <w:b/>
          <w:sz w:val="28"/>
          <w:szCs w:val="28"/>
        </w:rPr>
        <w:t>研究生選擇及更換指導教授原則</w:t>
      </w:r>
    </w:p>
    <w:p w:rsidR="00F63404" w:rsidRDefault="00F63404" w:rsidP="00F63404">
      <w:pPr>
        <w:pStyle w:val="a3"/>
      </w:pPr>
    </w:p>
    <w:p w:rsidR="008E41DB" w:rsidRPr="00B375E5" w:rsidRDefault="008E41DB" w:rsidP="008E41DB">
      <w:pPr>
        <w:pStyle w:val="a3"/>
        <w:ind w:firstLineChars="2000" w:firstLine="4800"/>
      </w:pPr>
      <w:r>
        <w:rPr>
          <w:rFonts w:hint="eastAsia"/>
        </w:rPr>
        <w:t>101</w:t>
      </w:r>
      <w:r w:rsidRPr="00AB1AE2">
        <w:rPr>
          <w:rFonts w:hint="eastAsia"/>
        </w:rPr>
        <w:t>年</w:t>
      </w:r>
      <w:r>
        <w:rPr>
          <w:rFonts w:hint="eastAsia"/>
        </w:rPr>
        <w:t>9</w:t>
      </w:r>
      <w:r w:rsidRPr="00AB1AE2">
        <w:rPr>
          <w:rFonts w:hint="eastAsia"/>
        </w:rPr>
        <w:t>月</w:t>
      </w:r>
      <w:r>
        <w:rPr>
          <w:rFonts w:hint="eastAsia"/>
        </w:rPr>
        <w:t>11</w:t>
      </w:r>
      <w:r w:rsidRPr="00AB1AE2">
        <w:rPr>
          <w:rFonts w:hint="eastAsia"/>
        </w:rPr>
        <w:t>日經系務</w:t>
      </w:r>
      <w:r w:rsidRPr="00AB1AE2">
        <w:t>會議通過</w:t>
      </w:r>
    </w:p>
    <w:p w:rsidR="00F63404" w:rsidRDefault="00F4783D" w:rsidP="00F63404">
      <w:pPr>
        <w:pStyle w:val="a3"/>
        <w:ind w:firstLineChars="2000" w:firstLine="4800"/>
      </w:pPr>
      <w:r>
        <w:rPr>
          <w:rFonts w:hint="eastAsia"/>
        </w:rPr>
        <w:t>106</w:t>
      </w:r>
      <w:r w:rsidR="00F63404" w:rsidRPr="00AB1AE2">
        <w:rPr>
          <w:rFonts w:hint="eastAsia"/>
        </w:rPr>
        <w:t>年</w:t>
      </w:r>
      <w:r>
        <w:rPr>
          <w:rFonts w:hint="eastAsia"/>
        </w:rPr>
        <w:t>6</w:t>
      </w:r>
      <w:r w:rsidR="00F63404" w:rsidRPr="00AB1AE2">
        <w:rPr>
          <w:rFonts w:hint="eastAsia"/>
        </w:rPr>
        <w:t>月</w:t>
      </w:r>
      <w:r>
        <w:rPr>
          <w:rFonts w:hint="eastAsia"/>
        </w:rPr>
        <w:t>20</w:t>
      </w:r>
      <w:r w:rsidR="00F63404" w:rsidRPr="00AB1AE2">
        <w:rPr>
          <w:rFonts w:hint="eastAsia"/>
        </w:rPr>
        <w:t>日經系務</w:t>
      </w:r>
      <w:r w:rsidR="008E41DB">
        <w:t>會議</w:t>
      </w:r>
      <w:r w:rsidR="008E41DB">
        <w:rPr>
          <w:rFonts w:hint="eastAsia"/>
        </w:rPr>
        <w:t>修訂</w:t>
      </w:r>
    </w:p>
    <w:p w:rsidR="00F63404" w:rsidRDefault="00D86F31" w:rsidP="00EE7714">
      <w:pPr>
        <w:pStyle w:val="a3"/>
        <w:ind w:firstLineChars="2000" w:firstLine="4800"/>
        <w:rPr>
          <w:rFonts w:hint="eastAsia"/>
        </w:rPr>
      </w:pPr>
      <w:r>
        <w:rPr>
          <w:rFonts w:hint="eastAsia"/>
        </w:rPr>
        <w:t>107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日經系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會議修訂</w:t>
      </w:r>
    </w:p>
    <w:p w:rsidR="00DD6889" w:rsidRPr="008E41DB" w:rsidRDefault="00DD6889" w:rsidP="00EE7714">
      <w:pPr>
        <w:pStyle w:val="a3"/>
        <w:ind w:firstLineChars="2000" w:firstLine="4800"/>
      </w:pPr>
      <w:r>
        <w:rPr>
          <w:rFonts w:hint="eastAsia"/>
        </w:rPr>
        <w:t>108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日經系務會議修訂</w:t>
      </w:r>
    </w:p>
    <w:p w:rsidR="00F63404" w:rsidRDefault="00F63404" w:rsidP="00F63404">
      <w:pPr>
        <w:pStyle w:val="a3"/>
        <w:ind w:left="360" w:hangingChars="150" w:hanging="360"/>
      </w:pPr>
      <w:r>
        <w:rPr>
          <w:rFonts w:hint="eastAsia"/>
        </w:rPr>
        <w:t>一、為保障本所研究生學習研究自由及維持師生良好關係，特依據本校研究生選擇及更換指導教授原則訂定本原則。</w:t>
      </w:r>
    </w:p>
    <w:p w:rsidR="00F63404" w:rsidRPr="00061496" w:rsidRDefault="00F63404" w:rsidP="00F63404">
      <w:pPr>
        <w:pStyle w:val="a3"/>
      </w:pPr>
    </w:p>
    <w:p w:rsidR="00F63404" w:rsidRDefault="00F63404" w:rsidP="00F63404">
      <w:pPr>
        <w:pStyle w:val="a3"/>
        <w:ind w:left="480" w:hangingChars="200" w:hanging="480"/>
      </w:pPr>
      <w:r>
        <w:rPr>
          <w:rFonts w:hint="eastAsia"/>
        </w:rPr>
        <w:t>二、本所研究生選擇指導教授時，應取得該指導教授同意，並簽署同意書。指導教授須為本校教師，其資格及選任應依本所規定並經本所所長同意。</w:t>
      </w:r>
    </w:p>
    <w:p w:rsidR="00F63404" w:rsidRDefault="00F63404" w:rsidP="00F63404">
      <w:pPr>
        <w:pStyle w:val="a3"/>
      </w:pPr>
    </w:p>
    <w:p w:rsidR="0028725E" w:rsidRPr="0067042B" w:rsidRDefault="0028725E" w:rsidP="005863CB">
      <w:pPr>
        <w:pStyle w:val="a3"/>
        <w:ind w:left="425" w:hangingChars="177" w:hanging="425"/>
        <w:rPr>
          <w:color w:val="FF0000"/>
          <w:u w:val="single"/>
        </w:rPr>
      </w:pPr>
      <w:r>
        <w:rPr>
          <w:rFonts w:hint="eastAsia"/>
          <w:color w:val="FF0000"/>
          <w:u w:val="single"/>
        </w:rPr>
        <w:t>三</w:t>
      </w:r>
      <w:r w:rsidRPr="0067042B">
        <w:rPr>
          <w:rFonts w:hint="eastAsia"/>
          <w:color w:val="FF0000"/>
          <w:u w:val="single"/>
        </w:rPr>
        <w:t>、至少</w:t>
      </w:r>
      <w:r w:rsidR="00A63D26">
        <w:rPr>
          <w:rFonts w:hint="eastAsia"/>
          <w:color w:val="FF0000"/>
          <w:u w:val="single"/>
        </w:rPr>
        <w:t>入學第二學年始得</w:t>
      </w:r>
      <w:r w:rsidRPr="0067042B">
        <w:rPr>
          <w:rFonts w:hint="eastAsia"/>
          <w:color w:val="FF0000"/>
          <w:u w:val="single"/>
        </w:rPr>
        <w:t>提出申請，申請</w:t>
      </w:r>
      <w:r>
        <w:rPr>
          <w:rFonts w:hint="eastAsia"/>
          <w:color w:val="FF0000"/>
          <w:u w:val="single"/>
        </w:rPr>
        <w:t>後需提至學術委員會審查，經學術委員會同意後，始得更換。學術委員會得視需要邀請申請學生</w:t>
      </w:r>
      <w:r w:rsidR="005863CB">
        <w:rPr>
          <w:rFonts w:hint="eastAsia"/>
          <w:color w:val="FF0000"/>
          <w:u w:val="single"/>
        </w:rPr>
        <w:t>至學術委員會報告並邀請</w:t>
      </w:r>
      <w:r>
        <w:rPr>
          <w:rFonts w:hint="eastAsia"/>
          <w:color w:val="FF0000"/>
          <w:u w:val="single"/>
        </w:rPr>
        <w:t>原指導教授參與討論。</w:t>
      </w:r>
    </w:p>
    <w:p w:rsidR="0028725E" w:rsidRPr="00F97CF7" w:rsidRDefault="0028725E" w:rsidP="00F63404">
      <w:pPr>
        <w:pStyle w:val="a3"/>
      </w:pPr>
    </w:p>
    <w:p w:rsidR="00F63404" w:rsidRDefault="0028725E" w:rsidP="00F63404">
      <w:pPr>
        <w:pStyle w:val="a3"/>
        <w:ind w:left="480" w:hangingChars="200" w:hanging="480"/>
      </w:pPr>
      <w:r>
        <w:rPr>
          <w:rFonts w:hint="eastAsia"/>
        </w:rPr>
        <w:t>四</w:t>
      </w:r>
      <w:r w:rsidR="00F63404">
        <w:rPr>
          <w:rFonts w:hint="eastAsia"/>
        </w:rPr>
        <w:t>、研究生於就讀期間如有更換指導教授之必要，應經原指導教授、新指導教授及所長同意並簽署同意書後始得為之。原指導教授非有正當理由，不得拒絕同意。</w:t>
      </w:r>
    </w:p>
    <w:p w:rsidR="0067042B" w:rsidRPr="0028725E" w:rsidRDefault="0067042B" w:rsidP="00F63404">
      <w:pPr>
        <w:pStyle w:val="a3"/>
      </w:pPr>
    </w:p>
    <w:p w:rsidR="00F63404" w:rsidRDefault="0067042B" w:rsidP="0067042B">
      <w:pPr>
        <w:pStyle w:val="a3"/>
        <w:ind w:left="480" w:hangingChars="200" w:hanging="480"/>
      </w:pPr>
      <w:r>
        <w:rPr>
          <w:rFonts w:hint="eastAsia"/>
        </w:rPr>
        <w:t>五</w:t>
      </w:r>
      <w:r w:rsidR="00F63404">
        <w:rPr>
          <w:rFonts w:hint="eastAsia"/>
        </w:rPr>
        <w:t>、有下列情形之一者，應由所長召開所學術委員會或相關會議議決，由適當教授或所主管擔任指導教授，或採其他妥適方式處理：</w:t>
      </w:r>
    </w:p>
    <w:p w:rsidR="00F63404" w:rsidRPr="00B1262D" w:rsidRDefault="00F63404" w:rsidP="00F63404">
      <w:pPr>
        <w:pStyle w:val="a3"/>
      </w:pPr>
    </w:p>
    <w:p w:rsidR="00F63404" w:rsidRPr="00F63404" w:rsidRDefault="00F63404" w:rsidP="0028725E">
      <w:pPr>
        <w:pStyle w:val="a3"/>
        <w:ind w:firstLineChars="150" w:firstLine="360"/>
      </w:pPr>
      <w:r>
        <w:rPr>
          <w:rFonts w:hint="eastAsia"/>
        </w:rPr>
        <w:t>（一）原指導教授</w:t>
      </w:r>
      <w:r w:rsidRPr="002049C2">
        <w:rPr>
          <w:rFonts w:hint="eastAsia"/>
        </w:rPr>
        <w:t>因</w:t>
      </w:r>
      <w:bookmarkStart w:id="0" w:name="_GoBack"/>
      <w:bookmarkEnd w:id="0"/>
      <w:r w:rsidRPr="002049C2">
        <w:rPr>
          <w:rFonts w:hint="eastAsia"/>
        </w:rPr>
        <w:t>故無法同意</w:t>
      </w:r>
      <w:r>
        <w:rPr>
          <w:rFonts w:hint="eastAsia"/>
        </w:rPr>
        <w:t>或拒絕同意者。</w:t>
      </w:r>
    </w:p>
    <w:p w:rsidR="00F63404" w:rsidRDefault="00F63404" w:rsidP="0028725E">
      <w:pPr>
        <w:pStyle w:val="a3"/>
        <w:ind w:firstLineChars="150" w:firstLine="360"/>
      </w:pPr>
      <w:r>
        <w:rPr>
          <w:rFonts w:hint="eastAsia"/>
        </w:rPr>
        <w:t>（二）研究生無法取得新指導教授之同意者。</w:t>
      </w:r>
    </w:p>
    <w:p w:rsidR="00F63404" w:rsidRDefault="00F63404" w:rsidP="00F63404">
      <w:pPr>
        <w:pStyle w:val="a3"/>
        <w:ind w:firstLineChars="150" w:firstLine="360"/>
      </w:pPr>
      <w:r>
        <w:rPr>
          <w:rFonts w:hint="eastAsia"/>
        </w:rPr>
        <w:t>（三）其他足以影響研究生選擇及更換指導教授者。</w:t>
      </w:r>
    </w:p>
    <w:p w:rsidR="00F63404" w:rsidRPr="00B1262D" w:rsidRDefault="00F63404" w:rsidP="00F63404">
      <w:pPr>
        <w:pStyle w:val="a3"/>
      </w:pPr>
    </w:p>
    <w:p w:rsidR="00F63404" w:rsidRPr="00D87F97" w:rsidRDefault="0067042B" w:rsidP="00DD6889">
      <w:pPr>
        <w:adjustRightInd w:val="0"/>
        <w:snapToGrid w:val="0"/>
        <w:spacing w:beforeLines="50" w:line="400" w:lineRule="exact"/>
        <w:ind w:left="425" w:hangingChars="177" w:hanging="425"/>
        <w:jc w:val="both"/>
        <w:rPr>
          <w:rFonts w:hAnsi="Courier New" w:cs="Courier New"/>
          <w:szCs w:val="24"/>
        </w:rPr>
      </w:pPr>
      <w:r>
        <w:rPr>
          <w:rFonts w:hint="eastAsia"/>
        </w:rPr>
        <w:t>六</w:t>
      </w:r>
      <w:r w:rsidR="00F63404">
        <w:rPr>
          <w:rFonts w:hint="eastAsia"/>
        </w:rPr>
        <w:t>、</w:t>
      </w:r>
      <w:r w:rsidR="00F63404" w:rsidRPr="00D87F97">
        <w:rPr>
          <w:rFonts w:hAnsi="Courier New" w:cs="Courier New" w:hint="eastAsia"/>
          <w:szCs w:val="24"/>
        </w:rPr>
        <w:t>研究生依本原則更換指導教授時，在原指導教授提供原始構想或概念，並受指導下所獲得之研究成果，如係基於原指導教授具著作權之著作而完成，或為原指導教授與研究生之共同著作者，須經原指導教授同意，始得作為學位論文。</w:t>
      </w:r>
    </w:p>
    <w:p w:rsidR="00F63404" w:rsidRPr="00D87F97" w:rsidRDefault="00F63404" w:rsidP="00F63404">
      <w:pPr>
        <w:pStyle w:val="a3"/>
      </w:pPr>
    </w:p>
    <w:p w:rsidR="00F63404" w:rsidRPr="00F63404" w:rsidRDefault="0067042B" w:rsidP="00F63404">
      <w:pPr>
        <w:pStyle w:val="a3"/>
      </w:pPr>
      <w:r>
        <w:rPr>
          <w:rFonts w:hint="eastAsia"/>
        </w:rPr>
        <w:t>七</w:t>
      </w:r>
      <w:r w:rsidR="00F63404" w:rsidRPr="00F63404">
        <w:rPr>
          <w:rFonts w:hint="eastAsia"/>
        </w:rPr>
        <w:t>、確定新指導教授後，最少需半年以後才能提出學位考試申請。</w:t>
      </w:r>
    </w:p>
    <w:p w:rsidR="00F63404" w:rsidRPr="002049C2" w:rsidRDefault="00F63404" w:rsidP="00F63404">
      <w:pPr>
        <w:pStyle w:val="a3"/>
        <w:ind w:leftChars="177" w:left="425"/>
      </w:pPr>
    </w:p>
    <w:p w:rsidR="00F63404" w:rsidRPr="00B1262D" w:rsidRDefault="00F63404" w:rsidP="00F63404">
      <w:pPr>
        <w:pStyle w:val="a3"/>
      </w:pPr>
    </w:p>
    <w:p w:rsidR="002049C2" w:rsidRDefault="0067042B" w:rsidP="00AB2E7A">
      <w:pPr>
        <w:pStyle w:val="a3"/>
      </w:pPr>
      <w:r>
        <w:rPr>
          <w:rFonts w:hint="eastAsia"/>
        </w:rPr>
        <w:t>八</w:t>
      </w:r>
      <w:r w:rsidR="0028725E">
        <w:rPr>
          <w:rFonts w:hint="eastAsia"/>
        </w:rPr>
        <w:t>、本原則經</w:t>
      </w:r>
      <w:r w:rsidR="00F63404">
        <w:rPr>
          <w:rFonts w:hint="eastAsia"/>
        </w:rPr>
        <w:t>系務會議通過後實施，修正時亦同。</w:t>
      </w:r>
    </w:p>
    <w:sectPr w:rsidR="002049C2" w:rsidSect="00DE1AD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BAC" w:rsidRDefault="00467BAC" w:rsidP="00B375E5">
      <w:r>
        <w:separator/>
      </w:r>
    </w:p>
  </w:endnote>
  <w:endnote w:type="continuationSeparator" w:id="0">
    <w:p w:rsidR="00467BAC" w:rsidRDefault="00467BAC" w:rsidP="00B37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BAC" w:rsidRDefault="00467BAC" w:rsidP="00B375E5">
      <w:r>
        <w:separator/>
      </w:r>
    </w:p>
  </w:footnote>
  <w:footnote w:type="continuationSeparator" w:id="0">
    <w:p w:rsidR="00467BAC" w:rsidRDefault="00467BAC" w:rsidP="00B375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7CF7"/>
    <w:rsid w:val="00117993"/>
    <w:rsid w:val="00132415"/>
    <w:rsid w:val="00162CFD"/>
    <w:rsid w:val="001D478C"/>
    <w:rsid w:val="002049C2"/>
    <w:rsid w:val="0028725E"/>
    <w:rsid w:val="002B05E5"/>
    <w:rsid w:val="002D0418"/>
    <w:rsid w:val="003031D2"/>
    <w:rsid w:val="00467BAC"/>
    <w:rsid w:val="004C3A8B"/>
    <w:rsid w:val="004D084C"/>
    <w:rsid w:val="00504CAF"/>
    <w:rsid w:val="005378D6"/>
    <w:rsid w:val="00542648"/>
    <w:rsid w:val="005863CB"/>
    <w:rsid w:val="005A6CDE"/>
    <w:rsid w:val="00632991"/>
    <w:rsid w:val="0067042B"/>
    <w:rsid w:val="00690A6A"/>
    <w:rsid w:val="00750C8E"/>
    <w:rsid w:val="007E4A29"/>
    <w:rsid w:val="007E6D62"/>
    <w:rsid w:val="008071F0"/>
    <w:rsid w:val="008E41DB"/>
    <w:rsid w:val="00907092"/>
    <w:rsid w:val="00A63D26"/>
    <w:rsid w:val="00A85802"/>
    <w:rsid w:val="00AA2B8F"/>
    <w:rsid w:val="00AB2E7A"/>
    <w:rsid w:val="00B1262D"/>
    <w:rsid w:val="00B375E5"/>
    <w:rsid w:val="00BE45E7"/>
    <w:rsid w:val="00CF26A4"/>
    <w:rsid w:val="00D32D0E"/>
    <w:rsid w:val="00D85AD3"/>
    <w:rsid w:val="00D86F31"/>
    <w:rsid w:val="00DC2BF8"/>
    <w:rsid w:val="00DD6889"/>
    <w:rsid w:val="00DE1AD2"/>
    <w:rsid w:val="00EC428B"/>
    <w:rsid w:val="00EE7714"/>
    <w:rsid w:val="00F14907"/>
    <w:rsid w:val="00F271AA"/>
    <w:rsid w:val="00F328FD"/>
    <w:rsid w:val="00F33AF9"/>
    <w:rsid w:val="00F4783D"/>
    <w:rsid w:val="00F63404"/>
    <w:rsid w:val="00F95B23"/>
    <w:rsid w:val="00F97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AD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F97CF7"/>
    <w:rPr>
      <w:rFonts w:hAnsi="Courier New" w:cs="Courier New"/>
      <w:szCs w:val="24"/>
    </w:rPr>
  </w:style>
  <w:style w:type="character" w:customStyle="1" w:styleId="a4">
    <w:name w:val="純文字 字元"/>
    <w:basedOn w:val="a0"/>
    <w:link w:val="a3"/>
    <w:semiHidden/>
    <w:locked/>
    <w:rsid w:val="00F97CF7"/>
    <w:rPr>
      <w:rFonts w:ascii="Calibri" w:eastAsia="新細明體" w:hAnsi="Courier New" w:cs="Courier New"/>
      <w:sz w:val="24"/>
      <w:szCs w:val="24"/>
    </w:rPr>
  </w:style>
  <w:style w:type="paragraph" w:styleId="a5">
    <w:name w:val="header"/>
    <w:basedOn w:val="a"/>
    <w:link w:val="a6"/>
    <w:semiHidden/>
    <w:rsid w:val="00B37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semiHidden/>
    <w:locked/>
    <w:rsid w:val="00B375E5"/>
    <w:rPr>
      <w:rFonts w:cs="Times New Roman"/>
      <w:sz w:val="20"/>
      <w:szCs w:val="20"/>
    </w:rPr>
  </w:style>
  <w:style w:type="paragraph" w:styleId="a7">
    <w:name w:val="footer"/>
    <w:basedOn w:val="a"/>
    <w:link w:val="a8"/>
    <w:semiHidden/>
    <w:rsid w:val="00B37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semiHidden/>
    <w:locked/>
    <w:rsid w:val="00B375E5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國立成功大學 資訊工程所  研究生選擇及更換指導教授原則</dc:title>
  <dc:creator>suecc</dc:creator>
  <cp:lastModifiedBy>user</cp:lastModifiedBy>
  <cp:revision>15</cp:revision>
  <cp:lastPrinted>2019-05-06T06:27:00Z</cp:lastPrinted>
  <dcterms:created xsi:type="dcterms:W3CDTF">2017-06-26T02:46:00Z</dcterms:created>
  <dcterms:modified xsi:type="dcterms:W3CDTF">2019-06-17T05:59:00Z</dcterms:modified>
</cp:coreProperties>
</file>